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453"/>
        <w:gridCol w:w="7158"/>
      </w:tblGrid>
      <w:tr w:rsidR="00545007" w14:paraId="4D0E6AF3" w14:textId="77777777" w:rsidTr="00F01971">
        <w:trPr>
          <w:cantSplit/>
          <w:trHeight w:val="552"/>
          <w:tblHeader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F09FA" w14:textId="04E6E8F0" w:rsidR="00545007" w:rsidRDefault="00B23E80" w:rsidP="00B23E80">
            <w:pPr>
              <w:jc w:val="center"/>
              <w:rPr>
                <w:rStyle w:val="Carpredefinitoparagrafo1"/>
                <w:rFonts w:ascii="Tahoma" w:hAnsi="Tahoma"/>
              </w:rPr>
            </w:pPr>
            <w:r>
              <w:rPr>
                <w:rFonts w:ascii="Century" w:hAnsi="Century"/>
                <w:b/>
                <w:noProof/>
                <w:sz w:val="18"/>
                <w:szCs w:val="18"/>
              </w:rPr>
              <w:drawing>
                <wp:inline distT="0" distB="0" distL="0" distR="0" wp14:anchorId="2982EDDF" wp14:editId="1EEC3DB5">
                  <wp:extent cx="3383280" cy="1124711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-logo-color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2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007" w:rsidRPr="00EC1FB8" w14:paraId="06F3F459" w14:textId="77777777" w:rsidTr="00F01971">
        <w:trPr>
          <w:cantSplit/>
          <w:trHeight w:val="552"/>
          <w:tblHeader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9CFC8" w14:textId="77777777" w:rsidR="00545007" w:rsidRPr="00EC1FB8" w:rsidRDefault="00545007" w:rsidP="00F01971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1FB8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DODD28</w:t>
            </w:r>
            <w:proofErr w:type="spellEnd"/>
          </w:p>
        </w:tc>
        <w:tc>
          <w:tcPr>
            <w:tcW w:w="7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50DE4" w14:textId="77777777" w:rsidR="00545007" w:rsidRPr="00EC1FB8" w:rsidRDefault="00545007" w:rsidP="00F01971">
            <w:pPr>
              <w:pStyle w:val="Normale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FB8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PROGRAMMAZIONE DEL CONSIGLIO DI CLASSE</w:t>
            </w:r>
          </w:p>
          <w:p w14:paraId="2AC29C53" w14:textId="77777777" w:rsidR="00545007" w:rsidRPr="00EC1FB8" w:rsidRDefault="00545007" w:rsidP="00F01971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1FB8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(secondo biennio)</w:t>
            </w:r>
          </w:p>
        </w:tc>
      </w:tr>
      <w:tr w:rsidR="00545007" w:rsidRPr="00EC1FB8" w14:paraId="7266D318" w14:textId="77777777" w:rsidTr="00F01971">
        <w:trPr>
          <w:cantSplit/>
          <w:tblHeader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1A5CA" w14:textId="77777777" w:rsidR="00545007" w:rsidRPr="00EC1FB8" w:rsidRDefault="00545007" w:rsidP="00F01971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1FB8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REV. N°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21DB5" w14:textId="77777777" w:rsidR="00545007" w:rsidRPr="00EC1FB8" w:rsidRDefault="00545007" w:rsidP="00F01971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1FB8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 xml:space="preserve">DATA REV. </w:t>
            </w:r>
          </w:p>
        </w:tc>
        <w:tc>
          <w:tcPr>
            <w:tcW w:w="7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A9519" w14:textId="77777777" w:rsidR="00545007" w:rsidRPr="00EC1FB8" w:rsidRDefault="00545007" w:rsidP="00F0197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007" w:rsidRPr="00EC1FB8" w14:paraId="53305251" w14:textId="77777777" w:rsidTr="00F01971">
        <w:trPr>
          <w:cantSplit/>
          <w:tblHeader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D3906" w14:textId="4BB3E7B6" w:rsidR="00545007" w:rsidRPr="00EC1FB8" w:rsidRDefault="00545007" w:rsidP="00F01971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E16D99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9E62" w14:textId="4E5992A8" w:rsidR="00545007" w:rsidRPr="00EC1FB8" w:rsidRDefault="00545007" w:rsidP="00F01971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10/</w:t>
            </w:r>
            <w:r w:rsidR="00E16D99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2024</w:t>
            </w:r>
          </w:p>
        </w:tc>
        <w:tc>
          <w:tcPr>
            <w:tcW w:w="7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5CB2C" w14:textId="77777777" w:rsidR="00545007" w:rsidRPr="00EC1FB8" w:rsidRDefault="00545007" w:rsidP="00F0197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FD2C683" w14:textId="77777777" w:rsidR="00545007" w:rsidRDefault="00545007" w:rsidP="00545007">
      <w:pPr>
        <w:pStyle w:val="Intestazione"/>
      </w:pPr>
    </w:p>
    <w:p w14:paraId="54168EAB" w14:textId="77777777" w:rsidR="0047183D" w:rsidRPr="004D0B59" w:rsidRDefault="00E93BCA">
      <w:pPr>
        <w:pStyle w:val="Titolo10"/>
        <w:rPr>
          <w:rFonts w:asciiTheme="minorHAnsi" w:hAnsiTheme="minorHAnsi" w:cstheme="minorHAnsi"/>
        </w:rPr>
      </w:pPr>
      <w:r w:rsidRPr="004D0B59">
        <w:rPr>
          <w:rStyle w:val="Carpredefinitoparagrafo2"/>
          <w:rFonts w:asciiTheme="minorHAnsi" w:hAnsiTheme="minorHAnsi" w:cstheme="minorHAnsi"/>
        </w:rPr>
        <w:t xml:space="preserve">PROGRAMMAZIONE DEL CONSIGLIO DI CLASSE: </w:t>
      </w:r>
      <w:proofErr w:type="spellStart"/>
      <w:r w:rsidRPr="004D0B59">
        <w:rPr>
          <w:rStyle w:val="Carpredefinitoparagrafo2"/>
          <w:rFonts w:asciiTheme="minorHAnsi" w:hAnsiTheme="minorHAnsi" w:cstheme="minorHAnsi"/>
        </w:rPr>
        <w:t>a.s.</w:t>
      </w:r>
      <w:proofErr w:type="spellEnd"/>
      <w:r w:rsidRPr="004D0B59">
        <w:rPr>
          <w:rStyle w:val="Carpredefinitoparagrafo2"/>
          <w:rFonts w:asciiTheme="minorHAnsi" w:hAnsiTheme="minorHAnsi" w:cstheme="minorHAnsi"/>
        </w:rPr>
        <w:t xml:space="preserve"> ______________</w:t>
      </w:r>
    </w:p>
    <w:p w14:paraId="006C125D" w14:textId="77777777" w:rsidR="0047183D" w:rsidRDefault="00E93BCA">
      <w:pPr>
        <w:pStyle w:val="Titolo10"/>
        <w:rPr>
          <w:rStyle w:val="Carpredefinitoparagrafo2"/>
          <w:rFonts w:asciiTheme="minorHAnsi" w:hAnsiTheme="minorHAnsi" w:cstheme="minorHAnsi"/>
          <w:sz w:val="24"/>
        </w:rPr>
      </w:pPr>
      <w:r w:rsidRPr="004D0B59">
        <w:rPr>
          <w:rStyle w:val="Carpredefinitoparagrafo2"/>
          <w:rFonts w:asciiTheme="minorHAnsi" w:hAnsiTheme="minorHAnsi" w:cstheme="minorHAnsi"/>
          <w:sz w:val="24"/>
        </w:rPr>
        <w:t>SECONDO BIENNIO</w:t>
      </w:r>
    </w:p>
    <w:p w14:paraId="4D091DE6" w14:textId="77777777" w:rsidR="004D0B59" w:rsidRPr="00A30540" w:rsidRDefault="004D0B59" w:rsidP="004D0B59">
      <w:pPr>
        <w:pStyle w:val="Titolo10"/>
        <w:rPr>
          <w:rFonts w:asciiTheme="minorHAnsi" w:hAnsiTheme="minorHAnsi" w:cstheme="minorHAnsi"/>
          <w:sz w:val="22"/>
          <w:szCs w:val="22"/>
        </w:rPr>
      </w:pPr>
    </w:p>
    <w:p w14:paraId="71CCEF86" w14:textId="77777777" w:rsidR="004D0B59" w:rsidRPr="00A30540" w:rsidRDefault="004D0B59" w:rsidP="004D0B59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540">
        <w:rPr>
          <w:rFonts w:asciiTheme="minorHAnsi" w:hAnsiTheme="minorHAnsi" w:cstheme="minorHAnsi"/>
          <w:b/>
          <w:sz w:val="22"/>
          <w:szCs w:val="22"/>
        </w:rPr>
        <w:t>CLASSE___________ SEZ.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0540">
        <w:rPr>
          <w:rFonts w:asciiTheme="minorHAnsi" w:hAnsiTheme="minorHAnsi" w:cstheme="minorHAnsi"/>
          <w:b/>
          <w:sz w:val="22"/>
          <w:szCs w:val="22"/>
        </w:rPr>
        <w:t>__________INDIRIZZO________________________</w:t>
      </w:r>
    </w:p>
    <w:p w14:paraId="5E0DCD5B" w14:textId="77777777" w:rsidR="004D0B59" w:rsidRPr="00A30540" w:rsidRDefault="004D0B59" w:rsidP="004D0B59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540">
        <w:rPr>
          <w:rStyle w:val="Carpredefinitoparagrafo1"/>
          <w:rFonts w:asciiTheme="minorHAnsi" w:hAnsiTheme="minorHAnsi" w:cstheme="minorHAnsi"/>
          <w:b/>
          <w:sz w:val="22"/>
          <w:szCs w:val="22"/>
        </w:rPr>
        <w:t>Coordinatore Prof. ____________________________________</w:t>
      </w:r>
    </w:p>
    <w:p w14:paraId="528C08A1" w14:textId="77777777" w:rsidR="004D0B59" w:rsidRDefault="004D0B59" w:rsidP="004D0B59">
      <w:pPr>
        <w:pStyle w:val="Elenco"/>
        <w:tabs>
          <w:tab w:val="left" w:pos="6750"/>
          <w:tab w:val="left" w:pos="7095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133E9E5" w14:textId="77777777" w:rsidR="004D0B59" w:rsidRPr="005A0376" w:rsidRDefault="004D0B59" w:rsidP="004D0B59">
      <w:pPr>
        <w:pStyle w:val="Elenco"/>
        <w:tabs>
          <w:tab w:val="left" w:pos="6750"/>
          <w:tab w:val="left" w:pos="7095"/>
        </w:tabs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D0B59" w:rsidRPr="005A0376" w14:paraId="781D0BC8" w14:textId="77777777" w:rsidTr="00DA05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D521" w14:textId="77777777" w:rsidR="004D0B59" w:rsidRPr="005A0376" w:rsidRDefault="004D0B59" w:rsidP="00DA05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SITUAZIONE INIZIALE DELLA CLASSE</w:t>
            </w:r>
          </w:p>
        </w:tc>
      </w:tr>
      <w:tr w:rsidR="004D0B59" w:rsidRPr="005A0376" w14:paraId="19EF4F8D" w14:textId="77777777" w:rsidTr="00DA05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EBB9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4D99E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D7231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29BF0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533BC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E7C33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FA69E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7B910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38775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07BE2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D41A1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B7DA0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CB8CCC" w14:textId="77777777" w:rsidR="004D0B59" w:rsidRPr="005A0376" w:rsidRDefault="004D0B59" w:rsidP="004D0B59">
      <w:pPr>
        <w:rPr>
          <w:rFonts w:asciiTheme="minorHAnsi" w:hAnsiTheme="minorHAnsi" w:cstheme="minorHAnsi"/>
          <w:szCs w:val="22"/>
        </w:rPr>
      </w:pPr>
    </w:p>
    <w:tbl>
      <w:tblPr>
        <w:tblW w:w="9677" w:type="dxa"/>
        <w:jc w:val="center"/>
        <w:tblLayout w:type="fixed"/>
        <w:tblLook w:val="0000" w:firstRow="0" w:lastRow="0" w:firstColumn="0" w:lastColumn="0" w:noHBand="0" w:noVBand="0"/>
      </w:tblPr>
      <w:tblGrid>
        <w:gridCol w:w="38"/>
        <w:gridCol w:w="3213"/>
        <w:gridCol w:w="3213"/>
        <w:gridCol w:w="3175"/>
        <w:gridCol w:w="38"/>
      </w:tblGrid>
      <w:tr w:rsidR="004D0B59" w:rsidRPr="005A0376" w14:paraId="2D125FFC" w14:textId="77777777" w:rsidTr="00060A59">
        <w:trPr>
          <w:gridAfter w:val="1"/>
          <w:wAfter w:w="38" w:type="dxa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26E7" w14:textId="77777777" w:rsidR="004D0B59" w:rsidRPr="005A0376" w:rsidRDefault="004D0B59" w:rsidP="00DA05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CASI PARTICOLARI RIFERITI A SINGOLI ALLIEVI</w:t>
            </w:r>
          </w:p>
        </w:tc>
      </w:tr>
      <w:tr w:rsidR="004D0B59" w:rsidRPr="005A0376" w14:paraId="7878B387" w14:textId="77777777" w:rsidTr="00060A59">
        <w:trPr>
          <w:gridAfter w:val="1"/>
          <w:wAfter w:w="38" w:type="dxa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07F6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B331CC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A3941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3136F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D523B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87128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9EF90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82D99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A0898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88A09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43471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C9D3B" w14:textId="77777777" w:rsidR="004D0B59" w:rsidRPr="005A0376" w:rsidRDefault="004D0B59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83D" w:rsidRPr="005A0376" w14:paraId="219D41AD" w14:textId="77777777" w:rsidTr="00060A59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2CBE" w14:textId="77777777" w:rsidR="0047183D" w:rsidRPr="005A0376" w:rsidRDefault="00E93BCA" w:rsidP="00DA2E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OBIETTIVI SOCIO-COMPORTAMENTALI</w:t>
            </w:r>
          </w:p>
        </w:tc>
      </w:tr>
      <w:tr w:rsidR="0047183D" w:rsidRPr="005A0376" w14:paraId="50088B2E" w14:textId="77777777" w:rsidTr="00060A59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jc w:val="center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5CB8" w14:textId="77777777" w:rsidR="0047183D" w:rsidRPr="005A0376" w:rsidRDefault="00E93BCA" w:rsidP="00DA2EAF">
            <w:pPr>
              <w:pStyle w:val="Norma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RISPETTARE LE REGOLE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D4A3" w14:textId="77777777" w:rsidR="0047183D" w:rsidRPr="005A0376" w:rsidRDefault="00E93BCA" w:rsidP="00DA2EAF">
            <w:pPr>
              <w:pStyle w:val="Titolo1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RISPETTARE PERSONE E COSE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4A3A" w14:textId="77777777" w:rsidR="0047183D" w:rsidRPr="005A0376" w:rsidRDefault="00E93BCA" w:rsidP="00DA2EAF">
            <w:pPr>
              <w:pStyle w:val="Titolo1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LAVORARE IN GRUPPO</w:t>
            </w:r>
          </w:p>
        </w:tc>
      </w:tr>
      <w:tr w:rsidR="0047183D" w:rsidRPr="005A0376" w14:paraId="7C690709" w14:textId="77777777" w:rsidTr="00060A59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jc w:val="center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4424" w14:textId="77777777" w:rsidR="0047183D" w:rsidRPr="005A0376" w:rsidRDefault="00E93BCA">
            <w:pPr>
              <w:pStyle w:val="Normale2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Puntualità:</w:t>
            </w:r>
          </w:p>
          <w:p w14:paraId="3AD3108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nell’ingresso della classe</w:t>
            </w:r>
          </w:p>
          <w:p w14:paraId="4E2D601C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nelle giustificazioni delle assenze e dei ritardi</w:t>
            </w:r>
          </w:p>
          <w:p w14:paraId="3DCCE8F0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nell’esecuzione dei compiti assegnati in classe</w:t>
            </w:r>
          </w:p>
          <w:p w14:paraId="79112610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nei lavori extrascolastici nello svolgimento dei compiti assegnati per casa</w:t>
            </w:r>
          </w:p>
          <w:p w14:paraId="21EE1CB7" w14:textId="77777777" w:rsidR="0047183D" w:rsidRPr="005A0376" w:rsidRDefault="00E93BCA">
            <w:pPr>
              <w:pStyle w:val="Normale2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  <w:u w:val="single"/>
              </w:rPr>
              <w:t>Attenzione</w:t>
            </w: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6D05758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alle norme dei regolamenti</w:t>
            </w:r>
          </w:p>
          <w:p w14:paraId="41B3B405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alle norme di sicurezza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F09F" w14:textId="77777777" w:rsidR="0047183D" w:rsidRPr="005A0376" w:rsidRDefault="00E93BCA">
            <w:pPr>
              <w:pStyle w:val="Normale2"/>
              <w:tabs>
                <w:tab w:val="left" w:pos="4320"/>
              </w:tabs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  <w:u w:val="single"/>
              </w:rPr>
              <w:t>Avere rispetto</w:t>
            </w: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14:paraId="7FD4BE3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dei docenti</w:t>
            </w:r>
          </w:p>
          <w:p w14:paraId="1F91C4CF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del personale ATA</w:t>
            </w:r>
          </w:p>
          <w:p w14:paraId="3637ECAD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dei compagni</w:t>
            </w:r>
          </w:p>
          <w:p w14:paraId="1A7F7A86" w14:textId="77777777" w:rsidR="0047183D" w:rsidRPr="005A0376" w:rsidRDefault="00E93BCA">
            <w:pPr>
              <w:pStyle w:val="Corpodeltesto22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  <w:u w:val="single"/>
              </w:rPr>
              <w:t>Avere cura</w:t>
            </w: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8C19B5" w14:textId="77777777" w:rsidR="0047183D" w:rsidRPr="005A0376" w:rsidRDefault="005A0376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="00E93BCA" w:rsidRPr="005A0376">
              <w:rPr>
                <w:rFonts w:asciiTheme="minorHAnsi" w:hAnsiTheme="minorHAnsi" w:cstheme="minorHAnsi"/>
                <w:sz w:val="22"/>
                <w:szCs w:val="22"/>
              </w:rPr>
              <w:t>aula</w:t>
            </w:r>
          </w:p>
          <w:p w14:paraId="44C302FB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dei laboratori</w:t>
            </w:r>
          </w:p>
          <w:p w14:paraId="085622F1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degli spazi comuni</w:t>
            </w:r>
          </w:p>
          <w:p w14:paraId="6B871D2A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dell’ambiente e delle risorse naturali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B52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Partecipare in modo propositivo al dialogo educativo, senza sovrapporsi e rispettando i ruoli</w:t>
            </w:r>
          </w:p>
          <w:p w14:paraId="1A0FFAAD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Porsi in relazione con gli altri in modo corretto e leale, accettando critiche, rispettando le opinioni altrui e ammettendo i propri errori</w:t>
            </w:r>
          </w:p>
          <w:p w14:paraId="72107518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Socializzare con i compagni e con i docenti</w:t>
            </w:r>
          </w:p>
        </w:tc>
      </w:tr>
    </w:tbl>
    <w:p w14:paraId="643FE512" w14:textId="77777777" w:rsidR="00DA2EAF" w:rsidRPr="005A0376" w:rsidRDefault="00DA2EAF">
      <w:pPr>
        <w:rPr>
          <w:rFonts w:asciiTheme="minorHAnsi" w:hAnsiTheme="minorHAnsi" w:cstheme="minorHAnsi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47183D" w:rsidRPr="005A0376" w14:paraId="7D2973DF" w14:textId="77777777" w:rsidTr="00DA2EAF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C6AC" w14:textId="77777777" w:rsidR="0047183D" w:rsidRPr="005A0376" w:rsidRDefault="00E93BCA" w:rsidP="00DA2E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OBIETTIVI COGNITIVI TRASVERSALI</w:t>
            </w:r>
          </w:p>
        </w:tc>
      </w:tr>
      <w:tr w:rsidR="0047183D" w:rsidRPr="005A0376" w14:paraId="3045981F" w14:textId="77777777" w:rsidTr="00DA2EAF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257B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Gli studenti devono acquisire alla fine del secondo biennio tutte le competenze chiave di cittadinanza necessarie per un inserimento consapevole e responsabile nella realtà sociale, politica ed economica.</w:t>
            </w:r>
          </w:p>
          <w:p w14:paraId="095DA6A5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Le competenze chiave di cittadinanza previste dal Documento Tecnico sono:</w:t>
            </w:r>
          </w:p>
          <w:p w14:paraId="68CEBBF1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imparare ad imparare,</w:t>
            </w:r>
            <w:r w:rsid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progettare,</w:t>
            </w:r>
            <w:r w:rsid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comunicare,</w:t>
            </w:r>
            <w:r w:rsid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collaborare e partecipare, agire in modo autonomo e responsabile, risolvere problemi, individuare collegamenti e relazioni, acquisire ed interpretare informazioni</w:t>
            </w:r>
            <w:r w:rsidRPr="005A037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0CE8A3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47183D" w:rsidRPr="005A0376" w14:paraId="5EE22B7F" w14:textId="77777777" w:rsidTr="00DA2EAF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AE1B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Asse dei linguaggi</w:t>
            </w:r>
          </w:p>
          <w:p w14:paraId="37C941A3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Padronanza della lingua italiana come capacità di gestire la comunicazione orale, di leggere, comprendere ed interpretare testi di vario tipo e di produrre lavori scritti con molteplici finalità.</w:t>
            </w:r>
          </w:p>
          <w:p w14:paraId="3EE7DF8F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Padronanza  di  una lingua straniera nella comprensione e produzione scritta e orale anche ai fini della mobilità di studio e di lavoro.</w:t>
            </w:r>
          </w:p>
          <w:p w14:paraId="6078468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Capacità di stabilire collegamenti tra le culture locali, nazionali e internazionali sia in una prospettiva interculturale che ai fini della mobilità di studio e di lavoro.</w:t>
            </w:r>
          </w:p>
          <w:p w14:paraId="0136206E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Capacità di riconoscere i principali aspetti comunicativi, culturali e relazionali dell’espressività corporea.</w:t>
            </w:r>
          </w:p>
          <w:p w14:paraId="1486D3B6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Capacità di fruire delle tecnologie della comunicazione e dell’informazione.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A5FE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Asse matematico</w:t>
            </w:r>
          </w:p>
          <w:p w14:paraId="7D10BB1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Capacità di utilizzare  le tecniche e le procedure del calcolo aritmetico ed algebrico, di confrontare e analizzare figure geometriche, di individuare e risolvere problemi; di analizzare i dati e interpretarli, sviluppando deduzione e ragionamenti.</w:t>
            </w:r>
          </w:p>
          <w:p w14:paraId="05E5E07F" w14:textId="77777777" w:rsidR="0047183D" w:rsidRPr="00DA2EAF" w:rsidRDefault="00E93BCA" w:rsidP="00DA2EAF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Capacità di utilizzare gli strumenti matematici, statistici e del calcolo delle probabilità per comprendere le discipline scientifiche e operare nel campo delle scienze applicate.</w:t>
            </w:r>
          </w:p>
        </w:tc>
      </w:tr>
      <w:tr w:rsidR="0047183D" w:rsidRPr="005A0376" w14:paraId="08176B54" w14:textId="77777777" w:rsidTr="00DA2EAF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8C4B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Asse scientifico-tecnologico</w:t>
            </w:r>
          </w:p>
          <w:p w14:paraId="4131D4F7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D8A8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Asse storico-sociale</w:t>
            </w:r>
          </w:p>
          <w:p w14:paraId="075B5F1B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Capacità di percepire gli eventi storici a livello locale, nazionale, europeo e mondiale sia nelle loro interconnessioni complesse sia in rapporto al presente.</w:t>
            </w:r>
          </w:p>
          <w:p w14:paraId="575C398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Sviluppo dell’attitudine a problematizzare, a formulare domande e ipotesi interpretative, a collegare con altri ambiti disciplinari.</w:t>
            </w:r>
          </w:p>
        </w:tc>
      </w:tr>
      <w:tr w:rsidR="0047183D" w:rsidRPr="00DA2EAF" w14:paraId="2B0DE74E" w14:textId="77777777" w:rsidTr="00DA2EAF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17FD" w14:textId="77777777" w:rsidR="0047183D" w:rsidRPr="00DA2EAF" w:rsidRDefault="00E93BCA" w:rsidP="00DA2E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A2EAF">
              <w:rPr>
                <w:b/>
              </w:rPr>
              <w:lastRenderedPageBreak/>
              <w:t>COMPETENZE CHIAVE TRASVERSALI</w:t>
            </w:r>
          </w:p>
        </w:tc>
      </w:tr>
      <w:tr w:rsidR="0047183D" w:rsidRPr="005A0376" w14:paraId="0521FF4F" w14:textId="77777777" w:rsidTr="0036789B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5D1F" w14:textId="77777777" w:rsidR="0047183D" w:rsidRPr="005A0376" w:rsidRDefault="00E93BCA">
            <w:pPr>
              <w:pStyle w:val="Normale1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1"/>
                <w:rFonts w:asciiTheme="minorHAnsi" w:hAnsiTheme="minorHAnsi" w:cstheme="minorHAnsi"/>
                <w:b/>
                <w:caps/>
                <w:sz w:val="22"/>
                <w:szCs w:val="22"/>
              </w:rPr>
              <w:t>COMPETENZE CHIAVE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5A88" w14:textId="77777777" w:rsidR="0047183D" w:rsidRPr="005A0376" w:rsidRDefault="0036789B">
            <w:pPr>
              <w:pStyle w:val="Corpodeltesto31"/>
              <w:rPr>
                <w:rFonts w:asciiTheme="minorHAnsi" w:hAnsiTheme="minorHAnsi" w:cstheme="minorHAnsi"/>
                <w:sz w:val="22"/>
                <w:szCs w:val="22"/>
              </w:rPr>
            </w:pPr>
            <w:r w:rsidRPr="00F61737">
              <w:rPr>
                <w:rFonts w:asciiTheme="minorHAnsi" w:hAnsiTheme="minorHAnsi" w:cstheme="minorHAnsi"/>
                <w:caps w:val="0"/>
                <w:kern w:val="22"/>
                <w:sz w:val="22"/>
                <w:szCs w:val="22"/>
              </w:rPr>
              <w:t xml:space="preserve">CAPACITÀ </w:t>
            </w:r>
            <w:r w:rsidR="00E93BCA" w:rsidRPr="005A0376">
              <w:rPr>
                <w:rFonts w:asciiTheme="minorHAnsi" w:hAnsiTheme="minorHAnsi" w:cstheme="minorHAnsi"/>
                <w:sz w:val="22"/>
                <w:szCs w:val="22"/>
              </w:rPr>
              <w:t>DA CONSEGUIRE ALLA FINE DEL SECONDO BIENNIO</w:t>
            </w:r>
          </w:p>
        </w:tc>
      </w:tr>
      <w:tr w:rsidR="0047183D" w:rsidRPr="005A0376" w14:paraId="5A8D2DA3" w14:textId="77777777" w:rsidTr="0036789B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1C65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Imparare a imparare</w:t>
            </w:r>
          </w:p>
          <w:p w14:paraId="76EA05FC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Progettare</w:t>
            </w:r>
          </w:p>
          <w:p w14:paraId="0AF496B3" w14:textId="77777777" w:rsidR="0047183D" w:rsidRPr="005A0376" w:rsidRDefault="0047183D">
            <w:pPr>
              <w:pStyle w:val="Normale1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1822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Essere capace di:</w:t>
            </w:r>
          </w:p>
          <w:p w14:paraId="7018B8A6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partecipare attivamente alle attività portando contributi personali, esito di ricerche e approfondimenti;</w:t>
            </w:r>
          </w:p>
          <w:p w14:paraId="7F70B282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organizzare il proprio apprendimento in ordine a tempi, fonti, risorse e tecnologie;</w:t>
            </w:r>
          </w:p>
          <w:p w14:paraId="217D2F52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elaborare progetti individuando obiettivi, ipotesi, diverse fasi di attività e verificando i risultati raggiunti.</w:t>
            </w:r>
          </w:p>
        </w:tc>
      </w:tr>
      <w:tr w:rsidR="0047183D" w:rsidRPr="005A0376" w14:paraId="6ED6D56A" w14:textId="77777777" w:rsidTr="0036789B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9FAD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Comunicare</w:t>
            </w:r>
          </w:p>
          <w:p w14:paraId="6626AB67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Collaborare/partecipare</w:t>
            </w:r>
          </w:p>
          <w:p w14:paraId="748A7C7C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Agire in modo autonomo e responsabile</w:t>
            </w:r>
          </w:p>
          <w:p w14:paraId="7FD69ABA" w14:textId="77777777" w:rsidR="0047183D" w:rsidRPr="005A0376" w:rsidRDefault="0047183D">
            <w:pPr>
              <w:pStyle w:val="Normale1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D12C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Essere capace di :</w:t>
            </w:r>
          </w:p>
          <w:p w14:paraId="3F376BB6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comprendere messaggi verbali orali e scritti in situazioni interattive di diverso genere ed intervenire con pertinenza e coerenza;</w:t>
            </w:r>
          </w:p>
          <w:p w14:paraId="4C2C001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produrre messaggi verbali di diversa tipologia e complessità su argomenti e contesti diversi;</w:t>
            </w:r>
          </w:p>
          <w:p w14:paraId="4F0BECBC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partecipare attivamente a lavori di gruppo, collaborando per la realizzazione di progetti e lavori;</w:t>
            </w:r>
          </w:p>
          <w:p w14:paraId="1785D09A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comprendere e adottare tutte le misure e le norme di sicurezza adeguate alle attività che si compiono;</w:t>
            </w:r>
          </w:p>
          <w:p w14:paraId="03A0516E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motivare le proprie opinioni e le sue scelte e gestire situazioni d’incomprensione e conflittualità;</w:t>
            </w:r>
          </w:p>
          <w:p w14:paraId="3860A641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comprendere e condividere il sistema di principi e di valori di una società democratica.</w:t>
            </w:r>
          </w:p>
        </w:tc>
      </w:tr>
      <w:tr w:rsidR="0047183D" w:rsidRPr="005A0376" w14:paraId="32881C1A" w14:textId="77777777" w:rsidTr="0036789B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407D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Risolvere problemi</w:t>
            </w:r>
          </w:p>
          <w:p w14:paraId="4AA4D45A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Individuare collegamenti e relazioni</w:t>
            </w:r>
          </w:p>
          <w:p w14:paraId="30734B7A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Acquisire/interpretare l’informazione ricevuta</w:t>
            </w:r>
          </w:p>
          <w:p w14:paraId="5223456F" w14:textId="77777777" w:rsidR="0047183D" w:rsidRPr="005A0376" w:rsidRDefault="0047183D">
            <w:pPr>
              <w:pStyle w:val="Normale1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A36B" w14:textId="77777777" w:rsidR="0047183D" w:rsidRPr="005A0376" w:rsidRDefault="00E93BCA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Essere capace di :</w:t>
            </w:r>
          </w:p>
          <w:p w14:paraId="5B290F85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ricorrere a quanto appreso in contesti pluridisciplinari per affrontare situazioni nuove;</w:t>
            </w:r>
          </w:p>
          <w:p w14:paraId="51453E60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affrontare le situazioni problematiche che incontra ricercando e valutando le diverse ipotesi risolutive;</w:t>
            </w:r>
          </w:p>
          <w:p w14:paraId="6876D9A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cogliere analogie e differenze tra fenomeni, eventi, fatti e anche tra insiemi di dati e informazioni;</w:t>
            </w:r>
          </w:p>
          <w:p w14:paraId="3288509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acquisire e interpretare criticamente l’informazione ricevuta nei diversi ambiti valutandone attendibilità e utilità, distinguendo fatti e opinioni.</w:t>
            </w:r>
          </w:p>
        </w:tc>
      </w:tr>
    </w:tbl>
    <w:p w14:paraId="2AAADF39" w14:textId="77777777" w:rsidR="0047183D" w:rsidRPr="005A0376" w:rsidRDefault="0047183D">
      <w:pPr>
        <w:pStyle w:val="Elenco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47183D" w:rsidRPr="005A0376" w14:paraId="23EA95CC" w14:textId="77777777" w:rsidTr="0061403B">
        <w:trPr>
          <w:jc w:val="center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5602" w14:textId="77777777" w:rsidR="0047183D" w:rsidRPr="005A0376" w:rsidRDefault="00E93BCA" w:rsidP="005A037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COMPETENZE DA ACQUISIRE A CONCLUSIONE DEL SECONDO BIENNIO</w:t>
            </w:r>
          </w:p>
        </w:tc>
      </w:tr>
      <w:tr w:rsidR="0047183D" w:rsidRPr="005A0376" w14:paraId="471DFA4F" w14:textId="77777777" w:rsidTr="0061403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6B61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Asse dei linguaggi</w:t>
            </w:r>
          </w:p>
          <w:p w14:paraId="750151E2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Padroneggiare il patrimonio lessicale ed espressivo della lingua italiana secondo le esigenze comunicative nei vari contesti sociali, culturali, scientifici, economici, tecnologici.</w:t>
            </w:r>
          </w:p>
          <w:p w14:paraId="4EAF4FCD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 xml:space="preserve">Riconoscere le linee essenziali della storia delle </w:t>
            </w:r>
            <w:r w:rsidRPr="005A03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idee, della cultura, della letteratura, delle arti e orientarsi agevolmente fra testi e autori fondamentali, con riferimento soprattutto a tematiche di tipo scientifico, tecnologico ed economico.</w:t>
            </w:r>
          </w:p>
          <w:p w14:paraId="36953953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Stabilire collegamenti tra le tradizioni culturali locali, nazionali ed internazionali sia in una prospettiva interculturale sia ai fini della mobilità di studio e di lavoro.</w:t>
            </w:r>
          </w:p>
          <w:p w14:paraId="15C4F46E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Riconoscere il valore e le potenzialità dei beni artistici e ambientali, per una loro corretta fruizione e valorizzazione.</w:t>
            </w:r>
          </w:p>
          <w:p w14:paraId="3FE1DA2E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Utilizzare i linguaggi settoriali della lingua inglese per interagire in diversi ambiti e contesti di studio e di lavoro.</w:t>
            </w:r>
          </w:p>
          <w:p w14:paraId="567BF5B8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  <w:p w14:paraId="6C8E79F8" w14:textId="77777777" w:rsidR="0047183D" w:rsidRPr="008A3B94" w:rsidRDefault="00E93BCA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Individuare ed utilizzare le attuali forme  di comunicazione multimediale, anche con riferimento alle strategie espressive e agli strumenti tecnici della comunicazione in rete.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0F0A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Asse matematico</w:t>
            </w:r>
          </w:p>
          <w:p w14:paraId="1E4FB47F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 xml:space="preserve">Padroneggiare il linguaggio formale e i procedimenti dimostrativi della matematica. </w:t>
            </w:r>
          </w:p>
          <w:p w14:paraId="72CC3903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 xml:space="preserve">Possedere gli strumenti matematici, statistici e del calcolo delle probabilità necessari per la comprensione delle discipline scientifiche e per </w:t>
            </w:r>
            <w:r w:rsidRPr="005A03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poter operare nel campo delle scienze applicate.</w:t>
            </w:r>
          </w:p>
          <w:p w14:paraId="1FB40FDE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Utilizzare il linguaggio e i metodi propri della matematica per organizzare e valutare adeguatamente informazioni qualitative e quantitative.</w:t>
            </w:r>
          </w:p>
          <w:p w14:paraId="59D18127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Utilizzare le strategie del pensiero razionale negli aspetti dialettici e algoritmici per affrontare situazioni problematiche, elaborando opportune soluzioni.</w:t>
            </w:r>
          </w:p>
          <w:p w14:paraId="55549646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Utilizzare le reti e gli strumenti informatici nelle attività di studio, ricerca e approfondimento disciplinare.</w:t>
            </w:r>
          </w:p>
          <w:p w14:paraId="2915E4DB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Collocare il pensiero matematico e scientifico nei grandi temi dello sviluppo della storia delle idee, della cultura, delle scoperte scientifiche e delle invenzioni tecnologiche.</w:t>
            </w:r>
          </w:p>
          <w:p w14:paraId="47F96ED7" w14:textId="77777777" w:rsidR="0047183D" w:rsidRPr="005A0376" w:rsidRDefault="0047183D">
            <w:pPr>
              <w:pStyle w:val="Normale1"/>
              <w:spacing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7183D" w:rsidRPr="005A0376" w14:paraId="2177F6CE" w14:textId="77777777" w:rsidTr="0061403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781F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Asse scientifico-tecnologico</w:t>
            </w:r>
          </w:p>
          <w:p w14:paraId="19C52BC9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Utilizzare modelli appropriati per investigare su fenomeni e interpretare dati sperimentali.</w:t>
            </w:r>
          </w:p>
          <w:p w14:paraId="3C2D6E6C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Utilizzare, in contesti di ricerca applicata, procedure e tecniche per trovare soluzioni innovative e migliorative, in relazione ai campi di propria competenza.</w:t>
            </w:r>
          </w:p>
          <w:p w14:paraId="35F20C1D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Orientarsi nelle dinamiche dello sviluppo scientifico e tecnologico, anche con l’utilizzo di appropriate tecniche di indagine.</w:t>
            </w:r>
          </w:p>
          <w:p w14:paraId="21C77713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Orientarsi nella normativa che disciplina i processi produttivi del settore di riferimento, con particolare attenzione sia alla sicurezza sui luoghi di vita e di lavoro sia alla tutela dell’ambiente e del territorio.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D2C4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Asse storico-sociale</w:t>
            </w:r>
          </w:p>
          <w:p w14:paraId="51B59240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Agire in base ad un sistema di valori, coerenti con i principi della Costituzione, a partire dai quali saper valutare fatti e ispirare i propri comportamenti personali e sociali.</w:t>
            </w:r>
          </w:p>
          <w:p w14:paraId="3DB89491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Stabilire collegamenti tra le tradizioni culturali locali, nazionali ed internazionali sia in prospettiva interculturale sia ai fini della mobilità di studio e di lavoro.</w:t>
            </w:r>
          </w:p>
          <w:p w14:paraId="6D28470E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Analizzare criticamente il contributo apportato dalla scienza e dalla tecnologia allo sviluppo dei saperi e dei valori, al cambiamento delle condizioni di vita e dei modi di fruizione culturale.</w:t>
            </w:r>
          </w:p>
          <w:p w14:paraId="3D3ACFC2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Riconoscere l’interdipendenza tra fenomeni economici, sociali, istituzionali, culturali e la loro dimensione locale / globale.</w:t>
            </w:r>
          </w:p>
          <w:p w14:paraId="14412011" w14:textId="77777777" w:rsidR="0047183D" w:rsidRPr="008A3B94" w:rsidRDefault="00E93BCA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Individuare le interdipendenze tra scienza, economia e tecnologia e le conseguenti modificazioni intervenute, nel corso della storia, nei settori di riferimento e nei diversi contesti, locali e globali.</w:t>
            </w:r>
          </w:p>
        </w:tc>
      </w:tr>
    </w:tbl>
    <w:p w14:paraId="12441362" w14:textId="77777777" w:rsidR="0047183D" w:rsidRPr="005A0376" w:rsidRDefault="0047183D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58A84235" w14:textId="77777777" w:rsidR="0047183D" w:rsidRDefault="0047183D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4A00E084" w14:textId="77777777" w:rsidR="00545007" w:rsidRDefault="00545007">
      <w:r>
        <w:br w:type="page"/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183D" w:rsidRPr="005A0376" w14:paraId="2F8568B4" w14:textId="77777777" w:rsidTr="00271A5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0C0F" w14:textId="77777777" w:rsidR="0047183D" w:rsidRPr="005A0376" w:rsidRDefault="00E93BCA" w:rsidP="005A037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lastRenderedPageBreak/>
              <w:t>METODOLOGIE DIDATTICHE</w:t>
            </w:r>
          </w:p>
        </w:tc>
      </w:tr>
      <w:tr w:rsidR="0047183D" w:rsidRPr="005A0376" w14:paraId="4A1C556C" w14:textId="77777777" w:rsidTr="00271A5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7F48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Lezione frontale</w:t>
            </w:r>
          </w:p>
          <w:p w14:paraId="4335C858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Lezione dialogata</w:t>
            </w:r>
          </w:p>
          <w:p w14:paraId="0153B3FC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Lezione cooperativa</w:t>
            </w:r>
          </w:p>
          <w:p w14:paraId="032C8020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Metodo induttivo e deduttivo</w:t>
            </w:r>
          </w:p>
          <w:p w14:paraId="5D3BFA3B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Scoperta guidata</w:t>
            </w:r>
          </w:p>
          <w:p w14:paraId="60FB8E05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Lavori di gruppo</w:t>
            </w:r>
          </w:p>
          <w:p w14:paraId="2D844C94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Problem</w:t>
            </w:r>
            <w:proofErr w:type="spellEnd"/>
            <w:r w:rsidRPr="005A0376">
              <w:rPr>
                <w:rFonts w:asciiTheme="minorHAnsi" w:hAnsiTheme="minorHAnsi" w:cstheme="minorHAnsi"/>
                <w:sz w:val="22"/>
                <w:szCs w:val="22"/>
              </w:rPr>
              <w:t xml:space="preserve"> solving</w:t>
            </w:r>
          </w:p>
          <w:p w14:paraId="477A9FC8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Analisi dei casi</w:t>
            </w:r>
          </w:p>
          <w:p w14:paraId="4650A993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Attività laboratoriale</w:t>
            </w:r>
          </w:p>
          <w:p w14:paraId="1F865827" w14:textId="77777777" w:rsidR="0047183D" w:rsidRPr="005A0376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Stage aziendale</w:t>
            </w:r>
          </w:p>
          <w:p w14:paraId="7FF08B48" w14:textId="77777777" w:rsidR="0047183D" w:rsidRPr="008A3B94" w:rsidRDefault="00E93BCA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 xml:space="preserve">Viaggi di istruzione e visite guidate </w:t>
            </w:r>
          </w:p>
        </w:tc>
      </w:tr>
    </w:tbl>
    <w:p w14:paraId="3C05EB46" w14:textId="77777777" w:rsidR="00271A55" w:rsidRDefault="00271A5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183D" w:rsidRPr="005A0376" w14:paraId="3BDCFB0B" w14:textId="77777777" w:rsidTr="00271A5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AA81" w14:textId="77777777" w:rsidR="0047183D" w:rsidRPr="005A0376" w:rsidRDefault="00E93BCA" w:rsidP="005A037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ATTREZZATURE E STRUMENTI DIDATTICI</w:t>
            </w:r>
          </w:p>
        </w:tc>
      </w:tr>
      <w:tr w:rsidR="0047183D" w:rsidRPr="005A0376" w14:paraId="31642CCE" w14:textId="77777777" w:rsidTr="00271A5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A938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Libri di testo e dizionari</w:t>
            </w:r>
          </w:p>
          <w:p w14:paraId="0043831E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Riviste specializzate</w:t>
            </w:r>
          </w:p>
          <w:p w14:paraId="3909CB19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Appunti e dispense</w:t>
            </w:r>
          </w:p>
          <w:p w14:paraId="47C15693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CD e DVD</w:t>
            </w:r>
          </w:p>
          <w:p w14:paraId="5F231B1E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Personal computer</w:t>
            </w:r>
          </w:p>
          <w:p w14:paraId="60D4464E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Navigazione in internet</w:t>
            </w:r>
          </w:p>
          <w:p w14:paraId="4A9A1A91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Palestra</w:t>
            </w:r>
          </w:p>
          <w:p w14:paraId="14FA0CA9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 xml:space="preserve">Laboratori </w:t>
            </w:r>
          </w:p>
          <w:p w14:paraId="57C47D05" w14:textId="77777777" w:rsidR="008A3B94" w:rsidRPr="008A3B94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LIM</w:t>
            </w:r>
          </w:p>
          <w:p w14:paraId="27FD098D" w14:textId="77777777" w:rsidR="0047183D" w:rsidRPr="005A0376" w:rsidRDefault="008A3B94" w:rsidP="008A3B94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8A3B94">
              <w:rPr>
                <w:rFonts w:asciiTheme="minorHAnsi" w:hAnsiTheme="minorHAnsi" w:cstheme="minorHAnsi"/>
                <w:sz w:val="22"/>
                <w:szCs w:val="22"/>
              </w:rPr>
              <w:t>Piattaforma di e-learning</w:t>
            </w:r>
          </w:p>
        </w:tc>
      </w:tr>
    </w:tbl>
    <w:p w14:paraId="6B17B8B8" w14:textId="77777777" w:rsidR="00271A55" w:rsidRPr="005A0376" w:rsidRDefault="00271A55" w:rsidP="00271A5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3214"/>
        <w:gridCol w:w="3213"/>
        <w:gridCol w:w="1465"/>
      </w:tblGrid>
      <w:tr w:rsidR="00271A55" w:rsidRPr="004D60BE" w14:paraId="5CC277CD" w14:textId="77777777" w:rsidTr="00DA05EC">
        <w:trPr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5B8A" w14:textId="77777777" w:rsidR="00271A55" w:rsidRPr="004D60BE" w:rsidRDefault="00271A55" w:rsidP="00DA05EC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 xml:space="preserve">EVENTUALI MODULI e </w:t>
            </w:r>
            <w:proofErr w:type="spellStart"/>
            <w:r w:rsidRPr="004D60BE">
              <w:rPr>
                <w:b/>
              </w:rPr>
              <w:t>U.d.A</w:t>
            </w:r>
            <w:proofErr w:type="spellEnd"/>
            <w:r w:rsidRPr="004D60BE">
              <w:rPr>
                <w:b/>
              </w:rPr>
              <w:t>. MULTIDISCIPLINARI</w:t>
            </w:r>
          </w:p>
        </w:tc>
      </w:tr>
      <w:tr w:rsidR="00271A55" w:rsidRPr="00A30540" w14:paraId="226DD8DD" w14:textId="77777777" w:rsidTr="00DA05EC">
        <w:trPr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D5EE" w14:textId="77777777" w:rsidR="00271A55" w:rsidRPr="00A30540" w:rsidRDefault="00271A55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 TITOLO:</w:t>
            </w:r>
          </w:p>
        </w:tc>
      </w:tr>
      <w:tr w:rsidR="00271A55" w:rsidRPr="00A30540" w14:paraId="03B5B355" w14:textId="77777777" w:rsidTr="00DA05EC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621C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DISCIPLINE COINVOLTE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C57C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COMPETENZE ATTIVATE</w:t>
            </w:r>
          </w:p>
          <w:p w14:paraId="5471DC85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(disciplinari – per asse – di cittadinanza)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B62E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PREVISTE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D0B6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TEMPI</w:t>
            </w:r>
          </w:p>
        </w:tc>
      </w:tr>
      <w:tr w:rsidR="00271A55" w:rsidRPr="00A30540" w14:paraId="1DD45D8B" w14:textId="77777777" w:rsidTr="00DA05EC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75DB" w14:textId="77777777" w:rsidR="00271A55" w:rsidRPr="00A30540" w:rsidRDefault="00271A55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3251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2CA8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2410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A55" w:rsidRPr="00A30540" w14:paraId="0C341F91" w14:textId="77777777" w:rsidTr="00DA05EC">
        <w:trPr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6E44" w14:textId="77777777" w:rsidR="00271A55" w:rsidRPr="00A30540" w:rsidRDefault="00271A55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 TITOLO:</w:t>
            </w:r>
          </w:p>
        </w:tc>
      </w:tr>
      <w:tr w:rsidR="00271A55" w:rsidRPr="00A30540" w14:paraId="7D89C869" w14:textId="77777777" w:rsidTr="00DA05EC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B0B4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DISCIPLINE COINVOLTE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B79E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COMPETENZE ATTIVATE</w:t>
            </w:r>
          </w:p>
          <w:p w14:paraId="6DDEF426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(disciplinari – per asse – di cittadinanza)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4826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PREVISTE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947A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TEMPI</w:t>
            </w:r>
          </w:p>
        </w:tc>
      </w:tr>
      <w:tr w:rsidR="00271A55" w:rsidRPr="00A30540" w14:paraId="70A0B34E" w14:textId="77777777" w:rsidTr="00DA05EC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57E9" w14:textId="77777777" w:rsidR="00271A55" w:rsidRPr="00A30540" w:rsidRDefault="00271A55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518C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41C7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2191" w14:textId="77777777" w:rsidR="00271A55" w:rsidRPr="00A30540" w:rsidRDefault="00271A55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0BAC72" w14:textId="77777777" w:rsidR="00271A55" w:rsidRDefault="00271A55">
      <w:pPr>
        <w:pStyle w:val="Normale2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183D" w:rsidRPr="005A0376" w14:paraId="46CC3247" w14:textId="77777777" w:rsidTr="0013687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8E05" w14:textId="77777777" w:rsidR="0047183D" w:rsidRPr="005A0376" w:rsidRDefault="00E93BCA" w:rsidP="005A037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TIPOLOGIA DI VERIFICA</w:t>
            </w:r>
          </w:p>
        </w:tc>
      </w:tr>
      <w:tr w:rsidR="0047183D" w:rsidRPr="005A0376" w14:paraId="154D79F5" w14:textId="77777777" w:rsidTr="0013687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AD2E" w14:textId="77777777" w:rsidR="0047183D" w:rsidRPr="005A0376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VERIFICHE DI FINE MODULO</w:t>
            </w:r>
          </w:p>
        </w:tc>
      </w:tr>
      <w:tr w:rsidR="0047183D" w:rsidRPr="005A0376" w14:paraId="589C14B9" w14:textId="77777777" w:rsidTr="0013687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60FA" w14:textId="77777777" w:rsidR="0047183D" w:rsidRPr="00460708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Prove oggettive strutturate:</w:t>
            </w:r>
          </w:p>
          <w:p w14:paraId="053140C6" w14:textId="77777777" w:rsidR="0047183D" w:rsidRPr="00460708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Test, risposte V/F</w:t>
            </w:r>
          </w:p>
          <w:p w14:paraId="4D8E9943" w14:textId="77777777" w:rsidR="0047183D" w:rsidRPr="00460708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Verifiche a risposta multipla</w:t>
            </w:r>
          </w:p>
          <w:p w14:paraId="729A750E" w14:textId="77777777" w:rsidR="0047183D" w:rsidRPr="00460708" w:rsidRDefault="00E93BCA" w:rsidP="005A0376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Altro__________________</w:t>
            </w:r>
          </w:p>
          <w:p w14:paraId="2A89927F" w14:textId="77777777" w:rsidR="0047183D" w:rsidRPr="00460708" w:rsidRDefault="00E93B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Style w:val="Carpredefinitoparagrafo2"/>
                <w:rFonts w:asciiTheme="minorHAnsi" w:hAnsiTheme="minorHAnsi" w:cstheme="minorHAnsi"/>
                <w:b/>
                <w:sz w:val="22"/>
                <w:szCs w:val="22"/>
              </w:rPr>
              <w:t>Prove semi-strutturate:</w:t>
            </w:r>
          </w:p>
          <w:p w14:paraId="7AC5E814" w14:textId="77777777" w:rsidR="0047183D" w:rsidRPr="00460708" w:rsidRDefault="00E93BCA" w:rsidP="00271A55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Interrogazioni</w:t>
            </w:r>
          </w:p>
          <w:p w14:paraId="15652E38" w14:textId="77777777" w:rsidR="0047183D" w:rsidRPr="00460708" w:rsidRDefault="00E93BCA" w:rsidP="00271A55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Questionari</w:t>
            </w:r>
          </w:p>
          <w:p w14:paraId="65AAE3FF" w14:textId="77777777" w:rsidR="0047183D" w:rsidRPr="00460708" w:rsidRDefault="00E93BCA" w:rsidP="00271A55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Compiti e verifiche scritte</w:t>
            </w:r>
          </w:p>
          <w:p w14:paraId="67F99CAE" w14:textId="77777777" w:rsidR="0047183D" w:rsidRPr="00460708" w:rsidRDefault="00E93BCA" w:rsidP="00271A55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Relazioni ed esercitazioni laboratoriali</w:t>
            </w:r>
          </w:p>
          <w:p w14:paraId="6DFCA064" w14:textId="77777777" w:rsidR="0047183D" w:rsidRPr="00460708" w:rsidRDefault="00E93BCA" w:rsidP="00271A55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t>Verifiche a risposta aperta</w:t>
            </w:r>
          </w:p>
          <w:p w14:paraId="0FA20CB9" w14:textId="77777777" w:rsidR="0047183D" w:rsidRPr="00460708" w:rsidRDefault="00E93BCA" w:rsidP="00271A55">
            <w:pPr>
              <w:pStyle w:val="Rientrocorpodeltesto21"/>
              <w:numPr>
                <w:ilvl w:val="0"/>
                <w:numId w:val="18"/>
              </w:numPr>
              <w:tabs>
                <w:tab w:val="clear" w:pos="720"/>
              </w:tabs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607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Altro__________________</w:t>
            </w:r>
          </w:p>
          <w:p w14:paraId="56CEDA5D" w14:textId="77777777" w:rsidR="0047183D" w:rsidRPr="005A0376" w:rsidRDefault="004718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3EF78" w14:textId="77777777" w:rsidR="00136875" w:rsidRDefault="0013687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183D" w:rsidRPr="005A0376" w14:paraId="238B19A7" w14:textId="77777777" w:rsidTr="0013687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CEDF" w14:textId="77777777" w:rsidR="0047183D" w:rsidRPr="005A0376" w:rsidRDefault="00E93BCA" w:rsidP="005A037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376">
              <w:rPr>
                <w:rFonts w:asciiTheme="minorHAnsi" w:hAnsiTheme="minorHAnsi" w:cstheme="minorHAnsi"/>
                <w:b/>
                <w:szCs w:val="22"/>
              </w:rPr>
              <w:t>STRUMENTI DI VERIFICA E DI VALUTAZIONE</w:t>
            </w:r>
          </w:p>
        </w:tc>
      </w:tr>
      <w:tr w:rsidR="0047183D" w:rsidRPr="005A0376" w14:paraId="6AE57AC5" w14:textId="77777777" w:rsidTr="0013687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F0F0" w14:textId="77777777" w:rsidR="0047183D" w:rsidRPr="005A0376" w:rsidRDefault="00E93BCA">
            <w:pPr>
              <w:pStyle w:val="Normale1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 xml:space="preserve">Tramite le verifiche si misurerà il raggiungimento parziale o completo degli obiettivi prefissati e pertanto dei risultati attesi. Le verifiche dovranno essere di diversa tipologia in modo da abituare gli allievi anche alle prove degli Esami di Stato. </w:t>
            </w:r>
          </w:p>
          <w:p w14:paraId="571EF5C9" w14:textId="77777777" w:rsidR="0047183D" w:rsidRPr="005A0376" w:rsidRDefault="00E93BCA">
            <w:pPr>
              <w:pStyle w:val="Normale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 xml:space="preserve">La valutazione dovrà essere effettuata mediante apposite griglie per le prove </w:t>
            </w:r>
            <w:proofErr w:type="spellStart"/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semistrutturate</w:t>
            </w:r>
            <w:proofErr w:type="spellEnd"/>
            <w:r w:rsidRPr="005A0376">
              <w:rPr>
                <w:rStyle w:val="Carpredefinitoparagrafo2"/>
                <w:rFonts w:asciiTheme="minorHAnsi" w:hAnsiTheme="minorHAnsi" w:cstheme="minorHAnsi"/>
                <w:sz w:val="22"/>
                <w:szCs w:val="22"/>
              </w:rPr>
              <w:t>; occorrerà valutare tra l’altro le abilità metacognitive quali ad esempio la capacità di reperire informazioni, di utilizzare testi e manuali, di ricerca di fonti utili allo svolgimento degli elaborati.</w:t>
            </w:r>
          </w:p>
          <w:p w14:paraId="59C80E9D" w14:textId="77777777" w:rsidR="0047183D" w:rsidRPr="005A0376" w:rsidRDefault="00E93BCA" w:rsidP="00C20A01">
            <w:pPr>
              <w:pStyle w:val="Corpodeltesto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0376">
              <w:rPr>
                <w:rFonts w:asciiTheme="minorHAnsi" w:hAnsiTheme="minorHAnsi" w:cstheme="minorHAnsi"/>
                <w:sz w:val="22"/>
                <w:szCs w:val="22"/>
              </w:rPr>
              <w:t>La valutazione quadrimestrale e finale, espressa con votazione decimale, sarà quantificata secondo i parametri indicati nella tabella  di seguito riportata.</w:t>
            </w:r>
          </w:p>
        </w:tc>
      </w:tr>
    </w:tbl>
    <w:p w14:paraId="00A3BA53" w14:textId="77777777" w:rsidR="0047183D" w:rsidRPr="005A0376" w:rsidRDefault="0047183D">
      <w:pPr>
        <w:rPr>
          <w:rFonts w:asciiTheme="minorHAnsi" w:hAnsiTheme="minorHAnsi" w:cstheme="minorHAnsi"/>
          <w:szCs w:val="22"/>
        </w:rPr>
        <w:sectPr w:rsidR="0047183D" w:rsidRPr="005A0376" w:rsidSect="00060A59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720" w:footer="720" w:gutter="0"/>
          <w:cols w:space="720"/>
          <w:docGrid w:linePitch="299"/>
        </w:sectPr>
      </w:pPr>
    </w:p>
    <w:p w14:paraId="242FC537" w14:textId="77777777" w:rsidR="0047183D" w:rsidRPr="005A0376" w:rsidRDefault="0047183D" w:rsidP="00BD4F7A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D4F7A" w:rsidRPr="002F77A6" w14:paraId="406EF61B" w14:textId="77777777" w:rsidTr="0016772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9843" w14:textId="77777777" w:rsidR="00BD4F7A" w:rsidRPr="00167723" w:rsidRDefault="00BD4F7A" w:rsidP="00167723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7723">
              <w:rPr>
                <w:rFonts w:asciiTheme="minorHAnsi" w:hAnsiTheme="minorHAnsi" w:cstheme="minorHAnsi"/>
                <w:b/>
              </w:rPr>
              <w:t>GRIGLIA DI VALUTAZIONE</w:t>
            </w:r>
          </w:p>
          <w:p w14:paraId="39B71A0B" w14:textId="345FDA4C" w:rsidR="00167723" w:rsidRPr="002F77A6" w:rsidRDefault="00F65CFA" w:rsidP="00167723">
            <w:pPr>
              <w:pStyle w:val="Titolo2"/>
              <w:spacing w:before="120" w:after="120"/>
            </w:pPr>
            <w:r w:rsidRPr="00167723">
              <w:rPr>
                <w:rFonts w:asciiTheme="minorHAnsi" w:hAnsiTheme="minorHAnsi" w:cstheme="minorHAnsi"/>
              </w:rPr>
              <w:t xml:space="preserve">si veda la “Tabella di valutazione generale” </w:t>
            </w:r>
            <w:r>
              <w:rPr>
                <w:rFonts w:asciiTheme="minorHAnsi" w:hAnsiTheme="minorHAnsi" w:cstheme="minorHAnsi"/>
              </w:rPr>
              <w:t xml:space="preserve">disponibile sul sito, nella pagina dedicata al </w:t>
            </w:r>
            <w:r w:rsidRPr="00167723">
              <w:rPr>
                <w:rFonts w:asciiTheme="minorHAnsi" w:hAnsiTheme="minorHAnsi" w:cstheme="minorHAnsi"/>
              </w:rPr>
              <w:t xml:space="preserve">PTOF </w:t>
            </w:r>
            <w:r>
              <w:rPr>
                <w:rFonts w:asciiTheme="minorHAnsi" w:hAnsiTheme="minorHAnsi" w:cstheme="minorHAnsi"/>
              </w:rPr>
              <w:t xml:space="preserve">e ai regolamenti </w:t>
            </w:r>
            <w:r w:rsidRPr="0016772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rif. </w:t>
            </w:r>
            <w:hyperlink r:id="rId12" w:history="1"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https://</w:t>
              </w:r>
              <w:proofErr w:type="spellStart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www.iisvaldagno.it</w:t>
              </w:r>
              <w:proofErr w:type="spellEnd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/</w:t>
              </w:r>
              <w:proofErr w:type="spellStart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ptof</w:t>
              </w:r>
              <w:proofErr w:type="spellEnd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-regolamenti/</w:t>
              </w:r>
            </w:hyperlink>
            <w:r w:rsidRPr="00167723">
              <w:rPr>
                <w:rFonts w:asciiTheme="minorHAnsi" w:eastAsia="Times New Roman" w:hAnsiTheme="minorHAnsi" w:cstheme="minorHAnsi"/>
                <w:kern w:val="0"/>
                <w:szCs w:val="20"/>
              </w:rPr>
              <w:t>)</w:t>
            </w:r>
          </w:p>
        </w:tc>
      </w:tr>
    </w:tbl>
    <w:p w14:paraId="7BE4490A" w14:textId="77777777" w:rsidR="0047183D" w:rsidRDefault="0047183D" w:rsidP="00BD4F7A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101FD" w:rsidRPr="004D60BE" w14:paraId="5CA7007C" w14:textId="77777777" w:rsidTr="00D101FD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FFA9" w14:textId="77777777" w:rsidR="00D101FD" w:rsidRPr="004D60BE" w:rsidRDefault="00D101FD" w:rsidP="00DA05E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 w:rsidRPr="004D60BE">
              <w:rPr>
                <w:b/>
              </w:rPr>
              <w:t xml:space="preserve"> INTEGRATIVE PREVISTE</w:t>
            </w:r>
          </w:p>
        </w:tc>
      </w:tr>
      <w:tr w:rsidR="00D101FD" w:rsidRPr="00A30540" w14:paraId="1C26079B" w14:textId="77777777" w:rsidTr="00D101FD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8C43" w14:textId="77777777" w:rsidR="00D101FD" w:rsidRPr="00A30540" w:rsidRDefault="00D101FD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Durante il corso dell’anno scolastico si effettueranno le seguenti attività:</w:t>
            </w:r>
          </w:p>
          <w:p w14:paraId="2E739971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attività teatrali: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23D2593F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attività connesse ai progetti: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57B68D84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orientamento: ______________</w:t>
            </w:r>
          </w:p>
          <w:p w14:paraId="115FF3AC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sportive: ______________</w:t>
            </w:r>
          </w:p>
          <w:p w14:paraId="2913C47C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visite di tipo culturale: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766588F5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visite aziendali: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30441CE2" w14:textId="77777777" w:rsidR="003D3CED" w:rsidRDefault="00D101FD" w:rsidP="003D3CE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viaggi di istruzione: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4014E9EF" w14:textId="77777777" w:rsidR="003D3CED" w:rsidRPr="003D3CED" w:rsidRDefault="003D3CED" w:rsidP="003D3CE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D3CED">
              <w:rPr>
                <w:rFonts w:asciiTheme="minorHAnsi" w:hAnsiTheme="minorHAnsi" w:cstheme="minorHAnsi"/>
                <w:sz w:val="22"/>
                <w:szCs w:val="22"/>
              </w:rPr>
              <w:t>stage aziendali: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______________</w:t>
            </w:r>
          </w:p>
          <w:p w14:paraId="7D5F5BE0" w14:textId="77777777" w:rsidR="00D101FD" w:rsidRPr="00A30540" w:rsidRDefault="00D101FD" w:rsidP="00D101FD">
            <w:pPr>
              <w:pStyle w:val="Rientrocorpodeltesto21"/>
              <w:numPr>
                <w:ilvl w:val="0"/>
                <w:numId w:val="19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altro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______________</w:t>
            </w:r>
          </w:p>
          <w:p w14:paraId="4E548959" w14:textId="77777777" w:rsidR="00D101FD" w:rsidRPr="00A30540" w:rsidRDefault="00D101FD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FE8AD7" w14:textId="77777777" w:rsidR="00D101FD" w:rsidRDefault="00D101FD" w:rsidP="00D101FD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D101FD" w:rsidRPr="004D60BE" w14:paraId="590E776A" w14:textId="77777777" w:rsidTr="003F183E">
        <w:trPr>
          <w:cantSplit/>
          <w:trHeight w:val="367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4986" w14:textId="77777777" w:rsidR="00D101FD" w:rsidRPr="004D60BE" w:rsidRDefault="00D101FD" w:rsidP="00DA05EC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MODALITÀ DI VERIFICA (IN ITINERE) DELLA PROGRAMMAZIONE DEL CDC</w:t>
            </w:r>
          </w:p>
        </w:tc>
      </w:tr>
      <w:tr w:rsidR="00D101FD" w:rsidRPr="00A30540" w14:paraId="1CFEF39E" w14:textId="77777777" w:rsidTr="003F183E">
        <w:trPr>
          <w:cantSplit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0044" w14:textId="77777777" w:rsidR="00D101FD" w:rsidRPr="00A30540" w:rsidRDefault="00D101FD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      </w:r>
          </w:p>
        </w:tc>
      </w:tr>
    </w:tbl>
    <w:p w14:paraId="7BD4AFBD" w14:textId="77777777" w:rsidR="00D101FD" w:rsidRPr="00A30540" w:rsidRDefault="00D101FD" w:rsidP="00D101FD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2966E078" w14:textId="77777777" w:rsidR="00D101FD" w:rsidRPr="00A30540" w:rsidRDefault="00D101FD" w:rsidP="00D101FD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6ABE2A57" w14:textId="77777777" w:rsidR="00D101FD" w:rsidRPr="00A30540" w:rsidRDefault="00D101FD" w:rsidP="00D101FD">
      <w:pPr>
        <w:pStyle w:val="Elenco"/>
        <w:spacing w:after="0"/>
        <w:rPr>
          <w:rFonts w:asciiTheme="minorHAnsi" w:hAnsiTheme="minorHAnsi" w:cstheme="minorHAnsi"/>
          <w:sz w:val="22"/>
          <w:szCs w:val="22"/>
        </w:rPr>
      </w:pPr>
      <w:r w:rsidRPr="00A30540">
        <w:rPr>
          <w:rFonts w:asciiTheme="minorHAnsi" w:hAnsiTheme="minorHAnsi" w:cstheme="minorHAnsi"/>
          <w:sz w:val="22"/>
          <w:szCs w:val="22"/>
        </w:rPr>
        <w:t>Valdagno, ____________________</w:t>
      </w:r>
    </w:p>
    <w:p w14:paraId="1C6B4824" w14:textId="77777777" w:rsidR="00D101FD" w:rsidRPr="00A30540" w:rsidRDefault="00D101FD" w:rsidP="00D101FD">
      <w:pPr>
        <w:pStyle w:val="Elenco"/>
        <w:spacing w:after="0"/>
        <w:rPr>
          <w:rFonts w:asciiTheme="minorHAnsi" w:hAnsiTheme="minorHAnsi" w:cstheme="minorHAnsi"/>
          <w:sz w:val="22"/>
          <w:szCs w:val="22"/>
        </w:rPr>
      </w:pPr>
    </w:p>
    <w:p w14:paraId="5ABB3C35" w14:textId="77777777" w:rsidR="00D101FD" w:rsidRPr="00A30540" w:rsidRDefault="00D101FD" w:rsidP="00D101FD">
      <w:pPr>
        <w:pStyle w:val="Elenco"/>
        <w:tabs>
          <w:tab w:val="center" w:pos="682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A30540">
        <w:rPr>
          <w:rStyle w:val="Carpredefinitoparagrafo1"/>
          <w:rFonts w:asciiTheme="minorHAnsi" w:hAnsiTheme="minorHAnsi" w:cstheme="minorHAnsi"/>
          <w:sz w:val="22"/>
          <w:szCs w:val="22"/>
        </w:rPr>
        <w:tab/>
        <w:t>Il Coordinatore del Consiglio di classe</w:t>
      </w:r>
    </w:p>
    <w:p w14:paraId="5C01A0C2" w14:textId="77777777" w:rsidR="00D101FD" w:rsidRDefault="00D101FD" w:rsidP="00BD4F7A"/>
    <w:sectPr w:rsidR="00D101FD">
      <w:headerReference w:type="default" r:id="rId13"/>
      <w:footerReference w:type="default" r:id="rId14"/>
      <w:type w:val="continuous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AA3C3" w14:textId="77777777" w:rsidR="002963F6" w:rsidRDefault="002963F6">
      <w:r>
        <w:separator/>
      </w:r>
    </w:p>
  </w:endnote>
  <w:endnote w:type="continuationSeparator" w:id="0">
    <w:p w14:paraId="4B5AD3A3" w14:textId="77777777" w:rsidR="002963F6" w:rsidRDefault="0029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DA7C" w14:textId="77777777" w:rsidR="005A0376" w:rsidRPr="00CA42F2" w:rsidRDefault="005A0376" w:rsidP="005A0376">
    <w:pPr>
      <w:pStyle w:val="Pidipagina"/>
      <w:tabs>
        <w:tab w:val="clear" w:pos="4818"/>
      </w:tabs>
      <w:jc w:val="right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8"/>
      </w:rPr>
      <w:t xml:space="preserve">Pag. 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>PAGE   \* MERGEFORMAT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D56C34">
      <w:rPr>
        <w:rFonts w:asciiTheme="minorHAnsi" w:hAnsiTheme="minorHAnsi" w:cstheme="minorHAnsi"/>
        <w:noProof/>
        <w:sz w:val="18"/>
      </w:rPr>
      <w:t>5</w:t>
    </w:r>
    <w:r w:rsidRPr="00CA42F2">
      <w:rPr>
        <w:rFonts w:asciiTheme="minorHAnsi" w:hAnsiTheme="minorHAnsi" w:cstheme="minorHAnsi"/>
        <w:sz w:val="18"/>
      </w:rPr>
      <w:fldChar w:fldCharType="end"/>
    </w:r>
    <w:r w:rsidRPr="00CA42F2">
      <w:rPr>
        <w:rFonts w:asciiTheme="minorHAnsi" w:hAnsiTheme="minorHAnsi" w:cstheme="minorHAnsi"/>
        <w:sz w:val="18"/>
      </w:rPr>
      <w:t>/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 xml:space="preserve"> NUMPAGES   \* MERGEFORMAT 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D56C34">
      <w:rPr>
        <w:rFonts w:asciiTheme="minorHAnsi" w:hAnsiTheme="minorHAnsi" w:cstheme="minorHAnsi"/>
        <w:noProof/>
        <w:sz w:val="18"/>
      </w:rPr>
      <w:t>6</w:t>
    </w:r>
    <w:r w:rsidRPr="00CA42F2">
      <w:rPr>
        <w:rFonts w:asciiTheme="minorHAnsi" w:hAnsiTheme="minorHAnsi" w:cstheme="minorHAnsi"/>
        <w:sz w:val="18"/>
      </w:rPr>
      <w:fldChar w:fldCharType="end"/>
    </w:r>
  </w:p>
  <w:p w14:paraId="1654A768" w14:textId="77777777" w:rsidR="005A0376" w:rsidRPr="00CA42F2" w:rsidRDefault="005A0376" w:rsidP="005A0376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48A70AE3" w14:textId="77777777" w:rsidR="005A0376" w:rsidRPr="00CA42F2" w:rsidRDefault="005A0376" w:rsidP="005A0376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4B597297" w14:textId="77777777" w:rsidR="005A0376" w:rsidRPr="00CA42F2" w:rsidRDefault="005A0376" w:rsidP="005A0376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418DF9AD" w14:textId="77777777" w:rsidR="0047183D" w:rsidRPr="005A0376" w:rsidRDefault="005A0376" w:rsidP="005A0376">
    <w:pPr>
      <w:pStyle w:val="Pidipagina"/>
      <w:jc w:val="center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CA42F2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1A3B" w14:textId="77777777" w:rsidR="005A0376" w:rsidRPr="00CA42F2" w:rsidRDefault="005A0376" w:rsidP="005A0376">
    <w:pPr>
      <w:pStyle w:val="Pidipagina"/>
      <w:tabs>
        <w:tab w:val="clear" w:pos="4818"/>
      </w:tabs>
      <w:jc w:val="right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8"/>
      </w:rPr>
      <w:t xml:space="preserve">Pag. 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>PAGE   \* MERGEFORMAT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545007">
      <w:rPr>
        <w:rFonts w:asciiTheme="minorHAnsi" w:hAnsiTheme="minorHAnsi" w:cstheme="minorHAnsi"/>
        <w:noProof/>
        <w:sz w:val="18"/>
      </w:rPr>
      <w:t>1</w:t>
    </w:r>
    <w:r w:rsidRPr="00CA42F2">
      <w:rPr>
        <w:rFonts w:asciiTheme="minorHAnsi" w:hAnsiTheme="minorHAnsi" w:cstheme="minorHAnsi"/>
        <w:sz w:val="18"/>
      </w:rPr>
      <w:fldChar w:fldCharType="end"/>
    </w:r>
    <w:r w:rsidRPr="00CA42F2">
      <w:rPr>
        <w:rFonts w:asciiTheme="minorHAnsi" w:hAnsiTheme="minorHAnsi" w:cstheme="minorHAnsi"/>
        <w:sz w:val="18"/>
      </w:rPr>
      <w:t>/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 xml:space="preserve"> NUMPAGES   \* MERGEFORMAT 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545007">
      <w:rPr>
        <w:rFonts w:asciiTheme="minorHAnsi" w:hAnsiTheme="minorHAnsi" w:cstheme="minorHAnsi"/>
        <w:noProof/>
        <w:sz w:val="18"/>
      </w:rPr>
      <w:t>6</w:t>
    </w:r>
    <w:r w:rsidRPr="00CA42F2">
      <w:rPr>
        <w:rFonts w:asciiTheme="minorHAnsi" w:hAnsiTheme="minorHAnsi" w:cstheme="minorHAnsi"/>
        <w:sz w:val="18"/>
      </w:rPr>
      <w:fldChar w:fldCharType="end"/>
    </w:r>
  </w:p>
  <w:p w14:paraId="34F00920" w14:textId="77777777" w:rsidR="005A0376" w:rsidRPr="00CA42F2" w:rsidRDefault="005A0376" w:rsidP="005A0376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779AD33C" w14:textId="77777777" w:rsidR="005A0376" w:rsidRPr="00CA42F2" w:rsidRDefault="005A0376" w:rsidP="005A0376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09A690FF" w14:textId="77777777" w:rsidR="005A0376" w:rsidRPr="00CA42F2" w:rsidRDefault="005A0376" w:rsidP="005A0376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56154533" w14:textId="77777777" w:rsidR="005A0376" w:rsidRPr="005A0376" w:rsidRDefault="005A0376" w:rsidP="005A0376">
    <w:pPr>
      <w:pStyle w:val="Pidipagina"/>
      <w:jc w:val="center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CA42F2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EDFC" w14:textId="77777777" w:rsidR="0061403B" w:rsidRPr="00CA42F2" w:rsidRDefault="0061403B" w:rsidP="005A0376">
    <w:pPr>
      <w:pStyle w:val="Pidipagina"/>
      <w:tabs>
        <w:tab w:val="clear" w:pos="4818"/>
      </w:tabs>
      <w:jc w:val="right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8"/>
      </w:rPr>
      <w:t xml:space="preserve">Pag. 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>PAGE   \* MERGEFORMAT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545007">
      <w:rPr>
        <w:rFonts w:asciiTheme="minorHAnsi" w:hAnsiTheme="minorHAnsi" w:cstheme="minorHAnsi"/>
        <w:noProof/>
        <w:sz w:val="18"/>
      </w:rPr>
      <w:t>6</w:t>
    </w:r>
    <w:r w:rsidRPr="00CA42F2">
      <w:rPr>
        <w:rFonts w:asciiTheme="minorHAnsi" w:hAnsiTheme="minorHAnsi" w:cstheme="minorHAnsi"/>
        <w:sz w:val="18"/>
      </w:rPr>
      <w:fldChar w:fldCharType="end"/>
    </w:r>
    <w:r w:rsidRPr="00CA42F2">
      <w:rPr>
        <w:rFonts w:asciiTheme="minorHAnsi" w:hAnsiTheme="minorHAnsi" w:cstheme="minorHAnsi"/>
        <w:sz w:val="18"/>
      </w:rPr>
      <w:t>/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 xml:space="preserve"> NUMPAGES   \* MERGEFORMAT 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545007">
      <w:rPr>
        <w:rFonts w:asciiTheme="minorHAnsi" w:hAnsiTheme="minorHAnsi" w:cstheme="minorHAnsi"/>
        <w:noProof/>
        <w:sz w:val="18"/>
      </w:rPr>
      <w:t>6</w:t>
    </w:r>
    <w:r w:rsidRPr="00CA42F2">
      <w:rPr>
        <w:rFonts w:asciiTheme="minorHAnsi" w:hAnsiTheme="minorHAnsi" w:cstheme="minorHAnsi"/>
        <w:sz w:val="18"/>
      </w:rPr>
      <w:fldChar w:fldCharType="end"/>
    </w:r>
  </w:p>
  <w:p w14:paraId="5D84BC01" w14:textId="77777777" w:rsidR="0061403B" w:rsidRPr="00CA42F2" w:rsidRDefault="0061403B" w:rsidP="005A0376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482D5BF0" w14:textId="77777777" w:rsidR="0061403B" w:rsidRPr="00CA42F2" w:rsidRDefault="0061403B" w:rsidP="005A0376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0F2CDD68" w14:textId="77777777" w:rsidR="0061403B" w:rsidRPr="00CA42F2" w:rsidRDefault="0061403B" w:rsidP="005A0376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4736A2BE" w14:textId="77777777" w:rsidR="0061403B" w:rsidRPr="005A0376" w:rsidRDefault="0061403B" w:rsidP="005A0376">
    <w:pPr>
      <w:pStyle w:val="Pidipagina"/>
      <w:jc w:val="center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CA42F2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9AB7" w14:textId="77777777" w:rsidR="002963F6" w:rsidRDefault="002963F6">
      <w:r>
        <w:separator/>
      </w:r>
    </w:p>
  </w:footnote>
  <w:footnote w:type="continuationSeparator" w:id="0">
    <w:p w14:paraId="3F81C752" w14:textId="77777777" w:rsidR="002963F6" w:rsidRDefault="0029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58"/>
    </w:tblGrid>
    <w:tr w:rsidR="004D0B59" w14:paraId="6ACB7BED" w14:textId="77777777" w:rsidTr="00DA05EC">
      <w:trPr>
        <w:cantSplit/>
        <w:trHeight w:val="552"/>
        <w:tblHeader/>
      </w:trPr>
      <w:tc>
        <w:tcPr>
          <w:tcW w:w="9780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7E65804" w14:textId="77777777" w:rsidR="004D0B59" w:rsidRDefault="004D0B59" w:rsidP="00DA05EC">
          <w:pPr>
            <w:jc w:val="center"/>
            <w:rPr>
              <w:rStyle w:val="Carpredefinitoparagrafo1"/>
              <w:rFonts w:ascii="Tahoma" w:hAnsi="Tahoma"/>
            </w:rPr>
          </w:pPr>
          <w:r w:rsidRPr="00A512B5"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567C937F" wp14:editId="043359C3">
                <wp:extent cx="6120000" cy="11448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11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D0B59" w:rsidRPr="00EC1FB8" w14:paraId="7EECD7D8" w14:textId="77777777" w:rsidTr="00DA05EC">
      <w:trPr>
        <w:cantSplit/>
        <w:trHeight w:val="552"/>
        <w:tblHeader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B5E1136" w14:textId="77777777" w:rsidR="004D0B59" w:rsidRPr="00EC1FB8" w:rsidRDefault="004D0B59" w:rsidP="00DA05EC">
          <w:pPr>
            <w:pStyle w:val="Normale1"/>
            <w:autoSpaceDE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EC1FB8">
            <w:rPr>
              <w:rStyle w:val="Carpredefinitoparagrafo1"/>
              <w:rFonts w:asciiTheme="minorHAnsi" w:hAnsiTheme="minorHAnsi" w:cstheme="minorHAnsi"/>
              <w:b/>
              <w:sz w:val="22"/>
              <w:szCs w:val="22"/>
            </w:rPr>
            <w:t>DODD28</w:t>
          </w:r>
          <w:proofErr w:type="spellEnd"/>
        </w:p>
      </w:tc>
      <w:tc>
        <w:tcPr>
          <w:tcW w:w="715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2C6FD7E" w14:textId="77777777" w:rsidR="004D0B59" w:rsidRPr="00EC1FB8" w:rsidRDefault="004D0B59" w:rsidP="00DA05EC">
          <w:pPr>
            <w:pStyle w:val="Normale1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C1FB8">
            <w:rPr>
              <w:rStyle w:val="Carpredefinitoparagrafo2"/>
              <w:rFonts w:asciiTheme="minorHAnsi" w:hAnsiTheme="minorHAnsi" w:cstheme="minorHAnsi"/>
              <w:b/>
              <w:sz w:val="22"/>
              <w:szCs w:val="22"/>
            </w:rPr>
            <w:t>PROGRAMMAZIONE DEL CONSIGLIO DI CLASSE</w:t>
          </w:r>
        </w:p>
        <w:p w14:paraId="26F77915" w14:textId="77777777" w:rsidR="004D0B59" w:rsidRPr="00EC1FB8" w:rsidRDefault="004D0B59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C1FB8">
            <w:rPr>
              <w:rStyle w:val="Carpredefinitoparagrafo1"/>
              <w:rFonts w:asciiTheme="minorHAnsi" w:hAnsiTheme="minorHAnsi" w:cstheme="minorHAnsi"/>
              <w:b/>
              <w:sz w:val="22"/>
              <w:szCs w:val="22"/>
            </w:rPr>
            <w:t xml:space="preserve"> (secondo biennio)</w:t>
          </w:r>
        </w:p>
      </w:tc>
    </w:tr>
    <w:tr w:rsidR="004D0B59" w:rsidRPr="00EC1FB8" w14:paraId="1FED65DA" w14:textId="77777777" w:rsidTr="00DA05EC">
      <w:trPr>
        <w:cantSplit/>
        <w:tblHeader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F2179AB" w14:textId="77777777" w:rsidR="004D0B59" w:rsidRPr="00EC1FB8" w:rsidRDefault="004D0B59" w:rsidP="00DA05EC">
          <w:pPr>
            <w:pStyle w:val="Normale1"/>
            <w:autoSpaceDE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C1FB8">
            <w:rPr>
              <w:rStyle w:val="Carpredefinitoparagrafo1"/>
              <w:rFonts w:asciiTheme="minorHAnsi" w:hAnsiTheme="minorHAnsi" w:cstheme="minorHAnsi"/>
              <w:bCs/>
              <w:sz w:val="22"/>
              <w:szCs w:val="22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2458D3C" w14:textId="77777777" w:rsidR="004D0B59" w:rsidRPr="00EC1FB8" w:rsidRDefault="004D0B59" w:rsidP="00DA05EC">
          <w:pPr>
            <w:pStyle w:val="Normale1"/>
            <w:autoSpaceDE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C1FB8">
            <w:rPr>
              <w:rStyle w:val="Carpredefinitoparagrafo1"/>
              <w:rFonts w:asciiTheme="minorHAnsi" w:hAnsiTheme="minorHAnsi" w:cstheme="minorHAnsi"/>
              <w:bCs/>
              <w:sz w:val="22"/>
              <w:szCs w:val="22"/>
            </w:rPr>
            <w:t xml:space="preserve">DATA REV. </w:t>
          </w:r>
        </w:p>
      </w:tc>
      <w:tc>
        <w:tcPr>
          <w:tcW w:w="7158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147F0CA" w14:textId="77777777" w:rsidR="004D0B59" w:rsidRPr="00EC1FB8" w:rsidRDefault="004D0B59" w:rsidP="00DA05EC">
          <w:pPr>
            <w:rPr>
              <w:rFonts w:asciiTheme="minorHAnsi" w:hAnsiTheme="minorHAnsi" w:cstheme="minorHAnsi"/>
              <w:szCs w:val="22"/>
            </w:rPr>
          </w:pPr>
        </w:p>
      </w:tc>
    </w:tr>
    <w:tr w:rsidR="004D0B59" w:rsidRPr="00EC1FB8" w14:paraId="5952DC8A" w14:textId="77777777" w:rsidTr="00DA05EC">
      <w:trPr>
        <w:cantSplit/>
        <w:tblHeader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1692852" w14:textId="77777777" w:rsidR="004D0B59" w:rsidRPr="00EC1FB8" w:rsidRDefault="004D0B59" w:rsidP="00DA05EC">
          <w:pPr>
            <w:pStyle w:val="Normale1"/>
            <w:autoSpaceDE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Style w:val="Carpredefinitoparagrafo1"/>
              <w:rFonts w:asciiTheme="minorHAnsi" w:hAnsiTheme="minorHAnsi" w:cstheme="minorHAnsi"/>
              <w:bCs/>
              <w:sz w:val="22"/>
              <w:szCs w:val="22"/>
            </w:rPr>
            <w:t>02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A3CC09B" w14:textId="77777777" w:rsidR="004D0B59" w:rsidRPr="00EC1FB8" w:rsidRDefault="004D0B59" w:rsidP="00DA05EC">
          <w:pPr>
            <w:pStyle w:val="Normale1"/>
            <w:autoSpaceDE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Style w:val="Carpredefinitoparagrafo1"/>
              <w:rFonts w:asciiTheme="minorHAnsi" w:hAnsiTheme="minorHAnsi" w:cstheme="minorHAnsi"/>
              <w:bCs/>
              <w:sz w:val="22"/>
              <w:szCs w:val="22"/>
            </w:rPr>
            <w:t>08/2019</w:t>
          </w:r>
        </w:p>
      </w:tc>
      <w:tc>
        <w:tcPr>
          <w:tcW w:w="7158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7B5ED06" w14:textId="77777777" w:rsidR="004D0B59" w:rsidRPr="00EC1FB8" w:rsidRDefault="004D0B59" w:rsidP="00DA05EC">
          <w:pPr>
            <w:rPr>
              <w:rFonts w:asciiTheme="minorHAnsi" w:hAnsiTheme="minorHAnsi" w:cstheme="minorHAnsi"/>
              <w:szCs w:val="22"/>
            </w:rPr>
          </w:pPr>
        </w:p>
      </w:tc>
    </w:tr>
  </w:tbl>
  <w:p w14:paraId="5AE38069" w14:textId="77777777" w:rsidR="004D0B59" w:rsidRDefault="004D0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CE76" w14:textId="77777777" w:rsidR="0061403B" w:rsidRDefault="00614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386124CD"/>
    <w:multiLevelType w:val="hybridMultilevel"/>
    <w:tmpl w:val="1874926E"/>
    <w:lvl w:ilvl="0" w:tplc="63F084C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2CF2"/>
    <w:multiLevelType w:val="multilevel"/>
    <w:tmpl w:val="FAA67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41462719">
    <w:abstractNumId w:val="0"/>
  </w:num>
  <w:num w:numId="2" w16cid:durableId="832141361">
    <w:abstractNumId w:val="1"/>
  </w:num>
  <w:num w:numId="3" w16cid:durableId="259415139">
    <w:abstractNumId w:val="2"/>
  </w:num>
  <w:num w:numId="4" w16cid:durableId="1551116767">
    <w:abstractNumId w:val="3"/>
  </w:num>
  <w:num w:numId="5" w16cid:durableId="1496409363">
    <w:abstractNumId w:val="4"/>
  </w:num>
  <w:num w:numId="6" w16cid:durableId="1914970560">
    <w:abstractNumId w:val="5"/>
  </w:num>
  <w:num w:numId="7" w16cid:durableId="1402143369">
    <w:abstractNumId w:val="6"/>
  </w:num>
  <w:num w:numId="8" w16cid:durableId="956444325">
    <w:abstractNumId w:val="7"/>
  </w:num>
  <w:num w:numId="9" w16cid:durableId="1911453024">
    <w:abstractNumId w:val="8"/>
  </w:num>
  <w:num w:numId="10" w16cid:durableId="1531337265">
    <w:abstractNumId w:val="9"/>
  </w:num>
  <w:num w:numId="11" w16cid:durableId="2077168934">
    <w:abstractNumId w:val="10"/>
  </w:num>
  <w:num w:numId="12" w16cid:durableId="375587473">
    <w:abstractNumId w:val="11"/>
  </w:num>
  <w:num w:numId="13" w16cid:durableId="1064988440">
    <w:abstractNumId w:val="12"/>
  </w:num>
  <w:num w:numId="14" w16cid:durableId="795492409">
    <w:abstractNumId w:val="13"/>
  </w:num>
  <w:num w:numId="15" w16cid:durableId="1728146453">
    <w:abstractNumId w:val="14"/>
  </w:num>
  <w:num w:numId="16" w16cid:durableId="1938249826">
    <w:abstractNumId w:val="15"/>
  </w:num>
  <w:num w:numId="17" w16cid:durableId="1282111007">
    <w:abstractNumId w:val="16"/>
  </w:num>
  <w:num w:numId="18" w16cid:durableId="246034472">
    <w:abstractNumId w:val="18"/>
  </w:num>
  <w:num w:numId="19" w16cid:durableId="19035624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FD"/>
    <w:rsid w:val="00060A59"/>
    <w:rsid w:val="000C3C01"/>
    <w:rsid w:val="00133CE1"/>
    <w:rsid w:val="00136875"/>
    <w:rsid w:val="00167723"/>
    <w:rsid w:val="00226B0F"/>
    <w:rsid w:val="00271A55"/>
    <w:rsid w:val="002963F6"/>
    <w:rsid w:val="00303DCE"/>
    <w:rsid w:val="00331EE8"/>
    <w:rsid w:val="0036789B"/>
    <w:rsid w:val="003D3CED"/>
    <w:rsid w:val="003F183E"/>
    <w:rsid w:val="00440519"/>
    <w:rsid w:val="00460708"/>
    <w:rsid w:val="0047183D"/>
    <w:rsid w:val="004D0B59"/>
    <w:rsid w:val="005231C9"/>
    <w:rsid w:val="00523277"/>
    <w:rsid w:val="00545007"/>
    <w:rsid w:val="00570D12"/>
    <w:rsid w:val="005A0376"/>
    <w:rsid w:val="0061403B"/>
    <w:rsid w:val="00706B46"/>
    <w:rsid w:val="008A0878"/>
    <w:rsid w:val="008A3B94"/>
    <w:rsid w:val="009467FD"/>
    <w:rsid w:val="00953E0F"/>
    <w:rsid w:val="00962657"/>
    <w:rsid w:val="009C1EC5"/>
    <w:rsid w:val="00AB4B58"/>
    <w:rsid w:val="00B23E80"/>
    <w:rsid w:val="00B506A3"/>
    <w:rsid w:val="00BD4F7A"/>
    <w:rsid w:val="00C20A01"/>
    <w:rsid w:val="00CC344D"/>
    <w:rsid w:val="00D101FD"/>
    <w:rsid w:val="00D255A6"/>
    <w:rsid w:val="00D56C34"/>
    <w:rsid w:val="00D65D6A"/>
    <w:rsid w:val="00DA2EAF"/>
    <w:rsid w:val="00E16D99"/>
    <w:rsid w:val="00E93BCA"/>
    <w:rsid w:val="00EC1FB8"/>
    <w:rsid w:val="00F01A40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1C12AC"/>
  <w15:docId w15:val="{9D3BE9ED-9321-4523-86BF-4C4F611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B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sz w:val="22"/>
    </w:rPr>
  </w:style>
  <w:style w:type="paragraph" w:styleId="Titolo1">
    <w:name w:val="heading 1"/>
    <w:basedOn w:val="Normale1"/>
    <w:next w:val="Normale1"/>
    <w:link w:val="Titolo1Carattere"/>
    <w:qFormat/>
    <w:pPr>
      <w:keepNext/>
      <w:numPr>
        <w:numId w:val="1"/>
      </w:numPr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1"/>
    <w:next w:val="Normale1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1"/>
    <w:next w:val="Normale1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1"/>
    <w:next w:val="Normale1"/>
    <w:qFormat/>
    <w:pPr>
      <w:keepNext/>
      <w:numPr>
        <w:ilvl w:val="3"/>
        <w:numId w:val="1"/>
      </w:numPr>
      <w:tabs>
        <w:tab w:val="left" w:pos="0"/>
      </w:tabs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Caratteredinumerazione">
    <w:name w:val="Carattere di numerazione"/>
  </w:style>
  <w:style w:type="character" w:customStyle="1" w:styleId="FontStyle18">
    <w:name w:val="Font Style18"/>
    <w:basedOn w:val="Carpredefinitoparagrafo1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basedOn w:val="Carpredefinitoparagrafo1"/>
    <w:rPr>
      <w:rFonts w:eastAsia="Lucida Sans Unicode"/>
      <w:kern w:val="1"/>
      <w:sz w:val="24"/>
      <w:szCs w:val="24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2LVL1">
    <w:name w:val="WW_CharLFO2LVL1"/>
    <w:rPr>
      <w:rFonts w:ascii="Symbol" w:hAnsi="Symbol" w:cs="Courier New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Wingdings" w:hAnsi="Wingdings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Wingdings" w:hAnsi="Wingdings" w:cs="Courier New"/>
    </w:rPr>
  </w:style>
  <w:style w:type="character" w:customStyle="1" w:styleId="WWCharLFO7LVL1">
    <w:name w:val="WW_CharLFO7LVL1"/>
    <w:rPr>
      <w:rFonts w:ascii="Wingdings" w:hAnsi="Wingdings" w:cs="Courier New"/>
    </w:rPr>
  </w:style>
  <w:style w:type="character" w:customStyle="1" w:styleId="WWCharLFO8LVL1">
    <w:name w:val="WW_CharLFO8LVL1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 w:cs="Courier New"/>
    </w:rPr>
  </w:style>
  <w:style w:type="character" w:customStyle="1" w:styleId="WWCharLFO10LVL1">
    <w:name w:val="WW_CharLFO10LVL1"/>
    <w:rPr>
      <w:rFonts w:ascii="Times New Roman" w:hAnsi="Times New Roman"/>
    </w:rPr>
  </w:style>
  <w:style w:type="character" w:customStyle="1" w:styleId="WWCharLFO11LVL1">
    <w:name w:val="WW_CharLFO11LVL1"/>
    <w:rPr>
      <w:rFonts w:ascii="Times New Roman" w:hAnsi="Times New Roman" w:cs="Courier New"/>
    </w:rPr>
  </w:style>
  <w:style w:type="character" w:customStyle="1" w:styleId="WWCharLFO13LVL1">
    <w:name w:val="WW_CharLFO13LVL1"/>
    <w:rPr>
      <w:rFonts w:ascii="Courier New" w:hAnsi="Courier New" w:cs="Courier New"/>
    </w:rPr>
  </w:style>
  <w:style w:type="character" w:customStyle="1" w:styleId="WWCharLFO14LVL1">
    <w:name w:val="WW_CharLFO14LVL1"/>
    <w:rPr>
      <w:rFonts w:ascii="Courier New" w:hAnsi="Courier New"/>
    </w:rPr>
  </w:style>
  <w:style w:type="character" w:customStyle="1" w:styleId="WWCharLFO15LVL1">
    <w:name w:val="WW_CharLFO15LVL1"/>
    <w:rPr>
      <w:rFonts w:ascii="Symbol" w:hAnsi="Symbol"/>
    </w:rPr>
  </w:style>
  <w:style w:type="character" w:customStyle="1" w:styleId="WWCharLFO18LVL1">
    <w:name w:val="WW_CharLFO18LVL1"/>
    <w:rPr>
      <w:rFonts w:ascii="Symbol" w:hAnsi="Symbol"/>
    </w:rPr>
  </w:style>
  <w:style w:type="character" w:customStyle="1" w:styleId="WWCharLFO18LVL2">
    <w:name w:val="WW_CharLFO18LVL2"/>
    <w:rPr>
      <w:rFonts w:ascii="Courier New" w:hAnsi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Courier New" w:hAnsi="Courier New"/>
    </w:rPr>
  </w:style>
  <w:style w:type="character" w:customStyle="1" w:styleId="WWCharLFO19LVL2">
    <w:name w:val="WW_CharLFO19LVL2"/>
    <w:rPr>
      <w:rFonts w:ascii="Courier New" w:hAnsi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0LVL1">
    <w:name w:val="WW_CharLFO20LVL1"/>
    <w:rPr>
      <w:rFonts w:ascii="Courier New" w:hAnsi="Courier New"/>
    </w:rPr>
  </w:style>
  <w:style w:type="character" w:customStyle="1" w:styleId="WWCharLFO20LVL2">
    <w:name w:val="WW_CharLFO20LVL2"/>
    <w:rPr>
      <w:rFonts w:ascii="Courier New" w:hAnsi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21LVL1">
    <w:name w:val="WW_CharLFO21LVL1"/>
    <w:rPr>
      <w:rFonts w:ascii="Courier New" w:hAnsi="Courier New"/>
    </w:rPr>
  </w:style>
  <w:style w:type="character" w:customStyle="1" w:styleId="WWCharLFO21LVL2">
    <w:name w:val="WW_CharLFO21LVL2"/>
    <w:rPr>
      <w:rFonts w:ascii="Courier New" w:hAnsi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Symbol" w:hAnsi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/>
    </w:rPr>
  </w:style>
  <w:style w:type="character" w:customStyle="1" w:styleId="WWCharLFO22LVL4">
    <w:name w:val="WW_CharLFO22LVL4"/>
    <w:rPr>
      <w:rFonts w:ascii="Symbol" w:hAnsi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/>
    </w:rPr>
  </w:style>
  <w:style w:type="character" w:customStyle="1" w:styleId="WWCharLFO22LVL7">
    <w:name w:val="WW_CharLFO22LVL7"/>
    <w:rPr>
      <w:rFonts w:ascii="Symbol" w:hAnsi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/>
    </w:rPr>
  </w:style>
  <w:style w:type="character" w:customStyle="1" w:styleId="WWCharLFO23LVL1">
    <w:name w:val="WW_CharLFO23LVL1"/>
    <w:rPr>
      <w:rFonts w:ascii="Wingdings" w:hAnsi="Wingdings"/>
    </w:rPr>
  </w:style>
  <w:style w:type="character" w:customStyle="1" w:styleId="WWCharLFO23LVL2">
    <w:name w:val="WW_CharLFO23LVL2"/>
    <w:rPr>
      <w:rFonts w:ascii="Courier New" w:hAnsi="Courier New"/>
    </w:rPr>
  </w:style>
  <w:style w:type="character" w:customStyle="1" w:styleId="WWCharLFO23LVL3">
    <w:name w:val="WW_CharLFO23LVL3"/>
    <w:rPr>
      <w:rFonts w:ascii="Wingdings" w:hAnsi="Wingdings"/>
    </w:rPr>
  </w:style>
  <w:style w:type="character" w:customStyle="1" w:styleId="WWCharLFO23LVL4">
    <w:name w:val="WW_CharLFO23LVL4"/>
    <w:rPr>
      <w:rFonts w:ascii="Symbol" w:hAnsi="Symbol"/>
    </w:rPr>
  </w:style>
  <w:style w:type="character" w:customStyle="1" w:styleId="WWCharLFO23LVL5">
    <w:name w:val="WW_CharLFO23LVL5"/>
    <w:rPr>
      <w:rFonts w:ascii="Courier New" w:hAnsi="Courier New"/>
    </w:rPr>
  </w:style>
  <w:style w:type="character" w:customStyle="1" w:styleId="WWCharLFO23LVL6">
    <w:name w:val="WW_CharLFO23LVL6"/>
    <w:rPr>
      <w:rFonts w:ascii="Wingdings" w:hAnsi="Wingdings"/>
    </w:rPr>
  </w:style>
  <w:style w:type="character" w:customStyle="1" w:styleId="WWCharLFO23LVL7">
    <w:name w:val="WW_CharLFO23LVL7"/>
    <w:rPr>
      <w:rFonts w:ascii="Symbol" w:hAnsi="Symbol"/>
    </w:rPr>
  </w:style>
  <w:style w:type="character" w:customStyle="1" w:styleId="WWCharLFO23LVL8">
    <w:name w:val="WW_CharLFO23LVL8"/>
    <w:rPr>
      <w:rFonts w:ascii="Courier New" w:hAnsi="Courier New"/>
    </w:rPr>
  </w:style>
  <w:style w:type="character" w:customStyle="1" w:styleId="WWCharLFO23LVL9">
    <w:name w:val="WW_CharLFO23LVL9"/>
    <w:rPr>
      <w:rFonts w:ascii="Wingdings" w:hAnsi="Wingdings"/>
    </w:rPr>
  </w:style>
  <w:style w:type="character" w:customStyle="1" w:styleId="WWCharLFO24LVL1">
    <w:name w:val="WW_CharLFO24LVL1"/>
    <w:rPr>
      <w:rFonts w:ascii="Wingdings" w:hAnsi="Wingdings"/>
    </w:rPr>
  </w:style>
  <w:style w:type="character" w:customStyle="1" w:styleId="WWCharLFO24LVL2">
    <w:name w:val="WW_CharLFO24LVL2"/>
    <w:rPr>
      <w:rFonts w:ascii="Courier New" w:hAnsi="Courier New"/>
    </w:rPr>
  </w:style>
  <w:style w:type="character" w:customStyle="1" w:styleId="WWCharLFO24LVL3">
    <w:name w:val="WW_CharLFO24LVL3"/>
    <w:rPr>
      <w:rFonts w:ascii="Wingdings" w:hAnsi="Wingdings"/>
    </w:rPr>
  </w:style>
  <w:style w:type="character" w:customStyle="1" w:styleId="WWCharLFO24LVL4">
    <w:name w:val="WW_CharLFO24LVL4"/>
    <w:rPr>
      <w:rFonts w:ascii="Symbol" w:hAnsi="Symbol"/>
    </w:rPr>
  </w:style>
  <w:style w:type="character" w:customStyle="1" w:styleId="WWCharLFO24LVL5">
    <w:name w:val="WW_CharLFO24LVL5"/>
    <w:rPr>
      <w:rFonts w:ascii="Courier New" w:hAnsi="Courier New"/>
    </w:rPr>
  </w:style>
  <w:style w:type="character" w:customStyle="1" w:styleId="WWCharLFO24LVL6">
    <w:name w:val="WW_CharLFO24LVL6"/>
    <w:rPr>
      <w:rFonts w:ascii="Wingdings" w:hAnsi="Wingdings"/>
    </w:rPr>
  </w:style>
  <w:style w:type="character" w:customStyle="1" w:styleId="WWCharLFO24LVL7">
    <w:name w:val="WW_CharLFO24LVL7"/>
    <w:rPr>
      <w:rFonts w:ascii="Symbol" w:hAnsi="Symbol"/>
    </w:rPr>
  </w:style>
  <w:style w:type="character" w:customStyle="1" w:styleId="WWCharLFO24LVL8">
    <w:name w:val="WW_CharLFO24LVL8"/>
    <w:rPr>
      <w:rFonts w:ascii="Courier New" w:hAnsi="Courier New"/>
    </w:rPr>
  </w:style>
  <w:style w:type="character" w:customStyle="1" w:styleId="WWCharLFO24LVL9">
    <w:name w:val="WW_CharLFO24LVL9"/>
    <w:rPr>
      <w:rFonts w:ascii="Wingdings" w:hAnsi="Wingdings"/>
    </w:rPr>
  </w:style>
  <w:style w:type="character" w:customStyle="1" w:styleId="WWCharLFO25LVL1">
    <w:name w:val="WW_CharLFO25LVL1"/>
    <w:rPr>
      <w:rFonts w:ascii="Wingdings" w:hAnsi="Wingdings"/>
    </w:rPr>
  </w:style>
  <w:style w:type="character" w:customStyle="1" w:styleId="WWCharLFO25LVL2">
    <w:name w:val="WW_CharLFO25LVL2"/>
    <w:rPr>
      <w:rFonts w:ascii="Courier New" w:hAnsi="Courier New"/>
    </w:rPr>
  </w:style>
  <w:style w:type="character" w:customStyle="1" w:styleId="WWCharLFO25LVL3">
    <w:name w:val="WW_CharLFO25LVL3"/>
    <w:rPr>
      <w:rFonts w:ascii="Wingdings" w:hAnsi="Wingdings"/>
    </w:rPr>
  </w:style>
  <w:style w:type="character" w:customStyle="1" w:styleId="WWCharLFO25LVL4">
    <w:name w:val="WW_CharLFO25LVL4"/>
    <w:rPr>
      <w:rFonts w:ascii="Symbol" w:hAnsi="Symbol"/>
    </w:rPr>
  </w:style>
  <w:style w:type="character" w:customStyle="1" w:styleId="WWCharLFO25LVL5">
    <w:name w:val="WW_CharLFO25LVL5"/>
    <w:rPr>
      <w:rFonts w:ascii="Courier New" w:hAnsi="Courier New"/>
    </w:rPr>
  </w:style>
  <w:style w:type="character" w:customStyle="1" w:styleId="WWCharLFO25LVL6">
    <w:name w:val="WW_CharLFO25LVL6"/>
    <w:rPr>
      <w:rFonts w:ascii="Wingdings" w:hAnsi="Wingdings"/>
    </w:rPr>
  </w:style>
  <w:style w:type="character" w:customStyle="1" w:styleId="WWCharLFO25LVL7">
    <w:name w:val="WW_CharLFO25LVL7"/>
    <w:rPr>
      <w:rFonts w:ascii="Symbol" w:hAnsi="Symbol"/>
    </w:rPr>
  </w:style>
  <w:style w:type="character" w:customStyle="1" w:styleId="WWCharLFO25LVL8">
    <w:name w:val="WW_CharLFO25LVL8"/>
    <w:rPr>
      <w:rFonts w:ascii="Courier New" w:hAnsi="Courier New"/>
    </w:rPr>
  </w:style>
  <w:style w:type="character" w:customStyle="1" w:styleId="WWCharLFO25LVL9">
    <w:name w:val="WW_CharLFO25LVL9"/>
    <w:rPr>
      <w:rFonts w:ascii="Wingdings" w:hAnsi="Wingdings"/>
    </w:rPr>
  </w:style>
  <w:style w:type="character" w:customStyle="1" w:styleId="WWCharLFO26LVL1">
    <w:name w:val="WW_CharLFO26LVL1"/>
    <w:rPr>
      <w:rFonts w:ascii="Wingdings" w:hAnsi="Wingdings"/>
    </w:rPr>
  </w:style>
  <w:style w:type="character" w:customStyle="1" w:styleId="WWCharLFO26LVL2">
    <w:name w:val="WW_CharLFO26LVL2"/>
    <w:rPr>
      <w:rFonts w:ascii="Courier New" w:hAnsi="Courier New"/>
    </w:rPr>
  </w:style>
  <w:style w:type="character" w:customStyle="1" w:styleId="WWCharLFO26LVL3">
    <w:name w:val="WW_CharLFO26LVL3"/>
    <w:rPr>
      <w:rFonts w:ascii="Wingdings" w:hAnsi="Wingdings"/>
    </w:rPr>
  </w:style>
  <w:style w:type="character" w:customStyle="1" w:styleId="WWCharLFO26LVL4">
    <w:name w:val="WW_CharLFO26LVL4"/>
    <w:rPr>
      <w:rFonts w:ascii="Symbol" w:hAnsi="Symbol"/>
    </w:rPr>
  </w:style>
  <w:style w:type="character" w:customStyle="1" w:styleId="WWCharLFO26LVL5">
    <w:name w:val="WW_CharLFO26LVL5"/>
    <w:rPr>
      <w:rFonts w:ascii="Courier New" w:hAnsi="Courier New"/>
    </w:rPr>
  </w:style>
  <w:style w:type="character" w:customStyle="1" w:styleId="WWCharLFO26LVL6">
    <w:name w:val="WW_CharLFO26LVL6"/>
    <w:rPr>
      <w:rFonts w:ascii="Wingdings" w:hAnsi="Wingdings"/>
    </w:rPr>
  </w:style>
  <w:style w:type="character" w:customStyle="1" w:styleId="WWCharLFO26LVL7">
    <w:name w:val="WW_CharLFO26LVL7"/>
    <w:rPr>
      <w:rFonts w:ascii="Symbol" w:hAnsi="Symbol"/>
    </w:rPr>
  </w:style>
  <w:style w:type="character" w:customStyle="1" w:styleId="WWCharLFO26LVL8">
    <w:name w:val="WW_CharLFO26LVL8"/>
    <w:rPr>
      <w:rFonts w:ascii="Courier New" w:hAnsi="Courier New"/>
    </w:rPr>
  </w:style>
  <w:style w:type="character" w:customStyle="1" w:styleId="WWCharLFO26LVL9">
    <w:name w:val="WW_CharLFO26LVL9"/>
    <w:rPr>
      <w:rFonts w:ascii="Wingdings" w:hAnsi="Wingdings"/>
    </w:rPr>
  </w:style>
  <w:style w:type="character" w:customStyle="1" w:styleId="WWCharLFO27LVL1">
    <w:name w:val="WW_CharLFO27LVL1"/>
    <w:rPr>
      <w:rFonts w:ascii="Wingdings" w:hAnsi="Wingdings"/>
    </w:rPr>
  </w:style>
  <w:style w:type="character" w:customStyle="1" w:styleId="WWCharLFO27LVL2">
    <w:name w:val="WW_CharLFO27LVL2"/>
    <w:rPr>
      <w:rFonts w:ascii="Courier New" w:hAnsi="Courier New"/>
    </w:rPr>
  </w:style>
  <w:style w:type="character" w:customStyle="1" w:styleId="WWCharLFO27LVL3">
    <w:name w:val="WW_CharLFO27LVL3"/>
    <w:rPr>
      <w:rFonts w:ascii="Wingdings" w:hAnsi="Wingdings"/>
    </w:rPr>
  </w:style>
  <w:style w:type="character" w:customStyle="1" w:styleId="WWCharLFO27LVL4">
    <w:name w:val="WW_CharLFO27LVL4"/>
    <w:rPr>
      <w:rFonts w:ascii="Symbol" w:hAnsi="Symbol"/>
    </w:rPr>
  </w:style>
  <w:style w:type="character" w:customStyle="1" w:styleId="WWCharLFO27LVL5">
    <w:name w:val="WW_CharLFO27LVL5"/>
    <w:rPr>
      <w:rFonts w:ascii="Courier New" w:hAnsi="Courier New"/>
    </w:rPr>
  </w:style>
  <w:style w:type="character" w:customStyle="1" w:styleId="WWCharLFO27LVL6">
    <w:name w:val="WW_CharLFO27LVL6"/>
    <w:rPr>
      <w:rFonts w:ascii="Wingdings" w:hAnsi="Wingdings"/>
    </w:rPr>
  </w:style>
  <w:style w:type="character" w:customStyle="1" w:styleId="WWCharLFO27LVL7">
    <w:name w:val="WW_CharLFO27LVL7"/>
    <w:rPr>
      <w:rFonts w:ascii="Symbol" w:hAnsi="Symbol"/>
    </w:rPr>
  </w:style>
  <w:style w:type="character" w:customStyle="1" w:styleId="WWCharLFO27LVL8">
    <w:name w:val="WW_CharLFO27LVL8"/>
    <w:rPr>
      <w:rFonts w:ascii="Courier New" w:hAnsi="Courier New"/>
    </w:rPr>
  </w:style>
  <w:style w:type="character" w:customStyle="1" w:styleId="WWCharLFO27LVL9">
    <w:name w:val="WW_CharLFO27LVL9"/>
    <w:rPr>
      <w:rFonts w:ascii="Wingdings" w:hAnsi="Wingdings"/>
    </w:rPr>
  </w:style>
  <w:style w:type="character" w:customStyle="1" w:styleId="WWCharLFO28LVL1">
    <w:name w:val="WW_CharLFO28LVL1"/>
    <w:rPr>
      <w:rFonts w:ascii="Wingdings" w:hAnsi="Wingdings"/>
    </w:rPr>
  </w:style>
  <w:style w:type="character" w:customStyle="1" w:styleId="WWCharLFO28LVL2">
    <w:name w:val="WW_CharLFO28LVL2"/>
    <w:rPr>
      <w:rFonts w:ascii="Courier New" w:hAnsi="Courier New"/>
    </w:rPr>
  </w:style>
  <w:style w:type="character" w:customStyle="1" w:styleId="WWCharLFO28LVL3">
    <w:name w:val="WW_CharLFO28LVL3"/>
    <w:rPr>
      <w:rFonts w:ascii="Wingdings" w:hAnsi="Wingdings"/>
    </w:rPr>
  </w:style>
  <w:style w:type="character" w:customStyle="1" w:styleId="WWCharLFO28LVL4">
    <w:name w:val="WW_CharLFO28LVL4"/>
    <w:rPr>
      <w:rFonts w:ascii="Symbol" w:hAnsi="Symbol"/>
    </w:rPr>
  </w:style>
  <w:style w:type="character" w:customStyle="1" w:styleId="WWCharLFO28LVL5">
    <w:name w:val="WW_CharLFO28LVL5"/>
    <w:rPr>
      <w:rFonts w:ascii="Courier New" w:hAnsi="Courier New"/>
    </w:rPr>
  </w:style>
  <w:style w:type="character" w:customStyle="1" w:styleId="WWCharLFO28LVL6">
    <w:name w:val="WW_CharLFO28LVL6"/>
    <w:rPr>
      <w:rFonts w:ascii="Wingdings" w:hAnsi="Wingdings"/>
    </w:rPr>
  </w:style>
  <w:style w:type="character" w:customStyle="1" w:styleId="WWCharLFO28LVL7">
    <w:name w:val="WW_CharLFO28LVL7"/>
    <w:rPr>
      <w:rFonts w:ascii="Symbol" w:hAnsi="Symbol"/>
    </w:rPr>
  </w:style>
  <w:style w:type="character" w:customStyle="1" w:styleId="WWCharLFO28LVL8">
    <w:name w:val="WW_CharLFO28LVL8"/>
    <w:rPr>
      <w:rFonts w:ascii="Courier New" w:hAnsi="Courier New"/>
    </w:rPr>
  </w:style>
  <w:style w:type="character" w:customStyle="1" w:styleId="WWCharLFO28LVL9">
    <w:name w:val="WW_CharLFO28LVL9"/>
    <w:rPr>
      <w:rFonts w:ascii="Wingdings" w:hAnsi="Wingdings"/>
    </w:rPr>
  </w:style>
  <w:style w:type="character" w:customStyle="1" w:styleId="WWCharLFO29LVL1">
    <w:name w:val="WW_CharLFO29LVL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/>
    </w:rPr>
  </w:style>
  <w:style w:type="character" w:customStyle="1" w:styleId="WWCharLFO29LVL4">
    <w:name w:val="WW_CharLFO29LVL4"/>
    <w:rPr>
      <w:rFonts w:ascii="Symbol" w:hAnsi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/>
    </w:rPr>
  </w:style>
  <w:style w:type="character" w:customStyle="1" w:styleId="WWCharLFO29LVL7">
    <w:name w:val="WW_CharLFO29LVL7"/>
    <w:rPr>
      <w:rFonts w:ascii="Symbol" w:hAnsi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/>
    </w:rPr>
  </w:style>
  <w:style w:type="character" w:customStyle="1" w:styleId="WWCharLFO30LVL1">
    <w:name w:val="WW_CharLFO30LVL1"/>
    <w:rPr>
      <w:rFonts w:ascii="Symbol" w:hAnsi="Symbol"/>
    </w:rPr>
  </w:style>
  <w:style w:type="character" w:customStyle="1" w:styleId="WWCharLFO30LVL2">
    <w:name w:val="WW_CharLFO30LVL2"/>
    <w:rPr>
      <w:rFonts w:ascii="Courier New" w:hAnsi="Courier New"/>
    </w:rPr>
  </w:style>
  <w:style w:type="character" w:customStyle="1" w:styleId="WWCharLFO30LVL3">
    <w:name w:val="WW_CharLFO30LVL3"/>
    <w:rPr>
      <w:rFonts w:ascii="Wingdings" w:hAnsi="Wingdings"/>
    </w:rPr>
  </w:style>
  <w:style w:type="character" w:customStyle="1" w:styleId="WWCharLFO30LVL4">
    <w:name w:val="WW_CharLFO30LVL4"/>
    <w:rPr>
      <w:rFonts w:ascii="Symbol" w:hAnsi="Symbol"/>
    </w:rPr>
  </w:style>
  <w:style w:type="character" w:customStyle="1" w:styleId="WWCharLFO30LVL5">
    <w:name w:val="WW_CharLFO30LVL5"/>
    <w:rPr>
      <w:rFonts w:ascii="Courier New" w:hAnsi="Courier New"/>
    </w:rPr>
  </w:style>
  <w:style w:type="character" w:customStyle="1" w:styleId="WWCharLFO30LVL6">
    <w:name w:val="WW_CharLFO30LVL6"/>
    <w:rPr>
      <w:rFonts w:ascii="Wingdings" w:hAnsi="Wingdings"/>
    </w:rPr>
  </w:style>
  <w:style w:type="character" w:customStyle="1" w:styleId="WWCharLFO30LVL7">
    <w:name w:val="WW_CharLFO30LVL7"/>
    <w:rPr>
      <w:rFonts w:ascii="Symbol" w:hAnsi="Symbol"/>
    </w:rPr>
  </w:style>
  <w:style w:type="character" w:customStyle="1" w:styleId="WWCharLFO30LVL8">
    <w:name w:val="WW_CharLFO30LVL8"/>
    <w:rPr>
      <w:rFonts w:ascii="Courier New" w:hAnsi="Courier New"/>
    </w:rPr>
  </w:style>
  <w:style w:type="character" w:customStyle="1" w:styleId="WWCharLFO30LVL9">
    <w:name w:val="WW_CharLFO30LVL9"/>
    <w:rPr>
      <w:rFonts w:ascii="Wingdings" w:hAnsi="Wingdings"/>
    </w:rPr>
  </w:style>
  <w:style w:type="character" w:customStyle="1" w:styleId="WWCharLFO31LVL1">
    <w:name w:val="WW_CharLFO31LVL1"/>
    <w:rPr>
      <w:rFonts w:ascii="Symbol" w:hAnsi="Symbol"/>
    </w:rPr>
  </w:style>
  <w:style w:type="character" w:customStyle="1" w:styleId="WWCharLFO31LVL2">
    <w:name w:val="WW_CharLFO31LVL2"/>
    <w:rPr>
      <w:rFonts w:ascii="Courier New" w:hAnsi="Courier New"/>
    </w:rPr>
  </w:style>
  <w:style w:type="character" w:customStyle="1" w:styleId="WWCharLFO31LVL3">
    <w:name w:val="WW_CharLFO31LVL3"/>
    <w:rPr>
      <w:rFonts w:ascii="Wingdings" w:hAnsi="Wingdings"/>
    </w:rPr>
  </w:style>
  <w:style w:type="character" w:customStyle="1" w:styleId="WWCharLFO31LVL4">
    <w:name w:val="WW_CharLFO31LVL4"/>
    <w:rPr>
      <w:rFonts w:ascii="Symbol" w:hAnsi="Symbol"/>
    </w:rPr>
  </w:style>
  <w:style w:type="character" w:customStyle="1" w:styleId="WWCharLFO31LVL5">
    <w:name w:val="WW_CharLFO31LVL5"/>
    <w:rPr>
      <w:rFonts w:ascii="Courier New" w:hAnsi="Courier New"/>
    </w:rPr>
  </w:style>
  <w:style w:type="character" w:customStyle="1" w:styleId="WWCharLFO31LVL6">
    <w:name w:val="WW_CharLFO31LVL6"/>
    <w:rPr>
      <w:rFonts w:ascii="Wingdings" w:hAnsi="Wingdings"/>
    </w:rPr>
  </w:style>
  <w:style w:type="character" w:customStyle="1" w:styleId="WWCharLFO31LVL7">
    <w:name w:val="WW_CharLFO31LVL7"/>
    <w:rPr>
      <w:rFonts w:ascii="Symbol" w:hAnsi="Symbol"/>
    </w:rPr>
  </w:style>
  <w:style w:type="character" w:customStyle="1" w:styleId="WWCharLFO31LVL8">
    <w:name w:val="WW_CharLFO31LVL8"/>
    <w:rPr>
      <w:rFonts w:ascii="Courier New" w:hAnsi="Courier New"/>
    </w:rPr>
  </w:style>
  <w:style w:type="character" w:customStyle="1" w:styleId="WWCharLFO31LVL9">
    <w:name w:val="WW_CharLFO31LVL9"/>
    <w:rPr>
      <w:rFonts w:ascii="Wingdings" w:hAnsi="Wingdings"/>
    </w:rPr>
  </w:style>
  <w:style w:type="character" w:customStyle="1" w:styleId="WWCharLFO32LVL1">
    <w:name w:val="WW_CharLFO32LVL1"/>
    <w:rPr>
      <w:rFonts w:ascii="Symbol" w:hAnsi="Symbol"/>
    </w:rPr>
  </w:style>
  <w:style w:type="character" w:customStyle="1" w:styleId="WWCharLFO32LVL2">
    <w:name w:val="WW_CharLFO32LVL2"/>
    <w:rPr>
      <w:rFonts w:ascii="Courier New" w:hAnsi="Courier New"/>
    </w:rPr>
  </w:style>
  <w:style w:type="character" w:customStyle="1" w:styleId="WWCharLFO32LVL3">
    <w:name w:val="WW_CharLFO32LVL3"/>
    <w:rPr>
      <w:rFonts w:ascii="Wingdings" w:hAnsi="Wingdings"/>
    </w:rPr>
  </w:style>
  <w:style w:type="character" w:customStyle="1" w:styleId="WWCharLFO32LVL4">
    <w:name w:val="WW_CharLFO32LVL4"/>
    <w:rPr>
      <w:rFonts w:ascii="Symbol" w:hAnsi="Symbol"/>
    </w:rPr>
  </w:style>
  <w:style w:type="character" w:customStyle="1" w:styleId="WWCharLFO32LVL5">
    <w:name w:val="WW_CharLFO32LVL5"/>
    <w:rPr>
      <w:rFonts w:ascii="Courier New" w:hAnsi="Courier New"/>
    </w:rPr>
  </w:style>
  <w:style w:type="character" w:customStyle="1" w:styleId="WWCharLFO32LVL6">
    <w:name w:val="WW_CharLFO32LVL6"/>
    <w:rPr>
      <w:rFonts w:ascii="Wingdings" w:hAnsi="Wingdings"/>
    </w:rPr>
  </w:style>
  <w:style w:type="character" w:customStyle="1" w:styleId="WWCharLFO32LVL7">
    <w:name w:val="WW_CharLFO32LVL7"/>
    <w:rPr>
      <w:rFonts w:ascii="Symbol" w:hAnsi="Symbol"/>
    </w:rPr>
  </w:style>
  <w:style w:type="character" w:customStyle="1" w:styleId="WWCharLFO32LVL8">
    <w:name w:val="WW_CharLFO32LVL8"/>
    <w:rPr>
      <w:rFonts w:ascii="Courier New" w:hAnsi="Courier New"/>
    </w:rPr>
  </w:style>
  <w:style w:type="character" w:customStyle="1" w:styleId="WWCharLFO32LVL9">
    <w:name w:val="WW_CharLFO32LVL9"/>
    <w:rPr>
      <w:rFonts w:ascii="Wingdings" w:hAnsi="Wingdings"/>
    </w:rPr>
  </w:style>
  <w:style w:type="character" w:customStyle="1" w:styleId="WWCharLFO33LVL1">
    <w:name w:val="WW_CharLFO33LVL1"/>
    <w:rPr>
      <w:rFonts w:ascii="Symbol" w:hAnsi="Symbol"/>
    </w:rPr>
  </w:style>
  <w:style w:type="character" w:customStyle="1" w:styleId="WWCharLFO33LVL2">
    <w:name w:val="WW_CharLFO33LVL2"/>
    <w:rPr>
      <w:rFonts w:ascii="Courier New" w:hAnsi="Courier New"/>
    </w:rPr>
  </w:style>
  <w:style w:type="character" w:customStyle="1" w:styleId="WWCharLFO33LVL3">
    <w:name w:val="WW_CharLFO33LVL3"/>
    <w:rPr>
      <w:rFonts w:ascii="Wingdings" w:hAnsi="Wingdings"/>
    </w:rPr>
  </w:style>
  <w:style w:type="character" w:customStyle="1" w:styleId="WWCharLFO33LVL4">
    <w:name w:val="WW_CharLFO33LVL4"/>
    <w:rPr>
      <w:rFonts w:ascii="Symbol" w:hAnsi="Symbol"/>
    </w:rPr>
  </w:style>
  <w:style w:type="character" w:customStyle="1" w:styleId="WWCharLFO33LVL5">
    <w:name w:val="WW_CharLFO33LVL5"/>
    <w:rPr>
      <w:rFonts w:ascii="Courier New" w:hAnsi="Courier New"/>
    </w:rPr>
  </w:style>
  <w:style w:type="character" w:customStyle="1" w:styleId="WWCharLFO33LVL6">
    <w:name w:val="WW_CharLFO33LVL6"/>
    <w:rPr>
      <w:rFonts w:ascii="Wingdings" w:hAnsi="Wingdings"/>
    </w:rPr>
  </w:style>
  <w:style w:type="character" w:customStyle="1" w:styleId="WWCharLFO33LVL7">
    <w:name w:val="WW_CharLFO33LVL7"/>
    <w:rPr>
      <w:rFonts w:ascii="Symbol" w:hAnsi="Symbol"/>
    </w:rPr>
  </w:style>
  <w:style w:type="character" w:customStyle="1" w:styleId="WWCharLFO33LVL8">
    <w:name w:val="WW_CharLFO33LVL8"/>
    <w:rPr>
      <w:rFonts w:ascii="Courier New" w:hAnsi="Courier New"/>
    </w:rPr>
  </w:style>
  <w:style w:type="character" w:customStyle="1" w:styleId="WWCharLFO33LVL9">
    <w:name w:val="WW_CharLFO33LVL9"/>
    <w:rPr>
      <w:rFonts w:ascii="Wingdings" w:hAnsi="Wingdings"/>
    </w:rPr>
  </w:style>
  <w:style w:type="character" w:customStyle="1" w:styleId="WWCharLFO34LVL1">
    <w:name w:val="WW_CharLFO34LVL1"/>
    <w:rPr>
      <w:rFonts w:ascii="Symbol" w:hAnsi="Symbol"/>
    </w:rPr>
  </w:style>
  <w:style w:type="character" w:customStyle="1" w:styleId="WWCharLFO34LVL2">
    <w:name w:val="WW_CharLFO34LVL2"/>
    <w:rPr>
      <w:rFonts w:ascii="Courier New" w:hAnsi="Courier New"/>
    </w:rPr>
  </w:style>
  <w:style w:type="character" w:customStyle="1" w:styleId="WWCharLFO34LVL3">
    <w:name w:val="WW_CharLFO34LVL3"/>
    <w:rPr>
      <w:rFonts w:ascii="Wingdings" w:hAnsi="Wingdings"/>
    </w:rPr>
  </w:style>
  <w:style w:type="character" w:customStyle="1" w:styleId="WWCharLFO34LVL4">
    <w:name w:val="WW_CharLFO34LVL4"/>
    <w:rPr>
      <w:rFonts w:ascii="Symbol" w:hAnsi="Symbol"/>
    </w:rPr>
  </w:style>
  <w:style w:type="character" w:customStyle="1" w:styleId="WWCharLFO34LVL5">
    <w:name w:val="WW_CharLFO34LVL5"/>
    <w:rPr>
      <w:rFonts w:ascii="Courier New" w:hAnsi="Courier New"/>
    </w:rPr>
  </w:style>
  <w:style w:type="character" w:customStyle="1" w:styleId="WWCharLFO34LVL6">
    <w:name w:val="WW_CharLFO34LVL6"/>
    <w:rPr>
      <w:rFonts w:ascii="Wingdings" w:hAnsi="Wingdings"/>
    </w:rPr>
  </w:style>
  <w:style w:type="character" w:customStyle="1" w:styleId="WWCharLFO34LVL7">
    <w:name w:val="WW_CharLFO34LVL7"/>
    <w:rPr>
      <w:rFonts w:ascii="Symbol" w:hAnsi="Symbol"/>
    </w:rPr>
  </w:style>
  <w:style w:type="character" w:customStyle="1" w:styleId="WWCharLFO34LVL8">
    <w:name w:val="WW_CharLFO34LVL8"/>
    <w:rPr>
      <w:rFonts w:ascii="Courier New" w:hAnsi="Courier New"/>
    </w:rPr>
  </w:style>
  <w:style w:type="character" w:customStyle="1" w:styleId="WWCharLFO34LVL9">
    <w:name w:val="WW_CharLFO34LVL9"/>
    <w:rPr>
      <w:rFonts w:ascii="Wingdings" w:hAnsi="Wingdings"/>
    </w:rPr>
  </w:style>
  <w:style w:type="character" w:customStyle="1" w:styleId="WWCharLFO2LVL11">
    <w:name w:val="WW_CharLFO2LVL1_1"/>
    <w:rPr>
      <w:rFonts w:ascii="Symbol" w:hAnsi="Symbol"/>
    </w:rPr>
  </w:style>
  <w:style w:type="character" w:customStyle="1" w:styleId="WWCharLFO3LVL11">
    <w:name w:val="WW_CharLFO3LVL1_1"/>
    <w:rPr>
      <w:rFonts w:ascii="Symbol" w:hAnsi="Symbol"/>
    </w:rPr>
  </w:style>
  <w:style w:type="character" w:customStyle="1" w:styleId="WWCharLFO3LVL21">
    <w:name w:val="WW_CharLFO3LVL2_1"/>
    <w:rPr>
      <w:rFonts w:ascii="Courier New" w:hAnsi="Courier New"/>
    </w:rPr>
  </w:style>
  <w:style w:type="character" w:customStyle="1" w:styleId="WWCharLFO3LVL31">
    <w:name w:val="WW_CharLFO3LVL3_1"/>
    <w:rPr>
      <w:rFonts w:ascii="Wingdings" w:hAnsi="Wingdings"/>
    </w:rPr>
  </w:style>
  <w:style w:type="character" w:customStyle="1" w:styleId="WWCharLFO3LVL41">
    <w:name w:val="WW_CharLFO3LVL4_1"/>
    <w:rPr>
      <w:rFonts w:ascii="Symbol" w:hAnsi="Symbol"/>
    </w:rPr>
  </w:style>
  <w:style w:type="character" w:customStyle="1" w:styleId="WWCharLFO3LVL51">
    <w:name w:val="WW_CharLFO3LVL5_1"/>
    <w:rPr>
      <w:rFonts w:ascii="Courier New" w:hAnsi="Courier New"/>
    </w:rPr>
  </w:style>
  <w:style w:type="character" w:customStyle="1" w:styleId="WWCharLFO3LVL61">
    <w:name w:val="WW_CharLFO3LVL6_1"/>
    <w:rPr>
      <w:rFonts w:ascii="Wingdings" w:hAnsi="Wingdings"/>
    </w:rPr>
  </w:style>
  <w:style w:type="character" w:customStyle="1" w:styleId="WWCharLFO3LVL71">
    <w:name w:val="WW_CharLFO3LVL7_1"/>
    <w:rPr>
      <w:rFonts w:ascii="Symbol" w:hAnsi="Symbol"/>
    </w:rPr>
  </w:style>
  <w:style w:type="character" w:customStyle="1" w:styleId="WWCharLFO3LVL81">
    <w:name w:val="WW_CharLFO3LVL8_1"/>
    <w:rPr>
      <w:rFonts w:ascii="Courier New" w:hAnsi="Courier New"/>
    </w:rPr>
  </w:style>
  <w:style w:type="character" w:customStyle="1" w:styleId="WWCharLFO3LVL91">
    <w:name w:val="WW_CharLFO3LVL9_1"/>
    <w:rPr>
      <w:rFonts w:ascii="Wingdings" w:hAnsi="Wingdings"/>
    </w:rPr>
  </w:style>
  <w:style w:type="character" w:customStyle="1" w:styleId="WWCharLFO4LVL11">
    <w:name w:val="WW_CharLFO4LVL1_1"/>
    <w:rPr>
      <w:rFonts w:ascii="Symbol" w:hAnsi="Symbol"/>
    </w:rPr>
  </w:style>
  <w:style w:type="character" w:customStyle="1" w:styleId="WWCharLFO4LVL21">
    <w:name w:val="WW_CharLFO4LVL2_1"/>
    <w:rPr>
      <w:rFonts w:ascii="Courier New" w:hAnsi="Courier New"/>
    </w:rPr>
  </w:style>
  <w:style w:type="character" w:customStyle="1" w:styleId="WWCharLFO4LVL31">
    <w:name w:val="WW_CharLFO4LVL3_1"/>
    <w:rPr>
      <w:rFonts w:ascii="Wingdings" w:hAnsi="Wingdings"/>
    </w:rPr>
  </w:style>
  <w:style w:type="character" w:customStyle="1" w:styleId="WWCharLFO4LVL41">
    <w:name w:val="WW_CharLFO4LVL4_1"/>
    <w:rPr>
      <w:rFonts w:ascii="Symbol" w:hAnsi="Symbol"/>
    </w:rPr>
  </w:style>
  <w:style w:type="character" w:customStyle="1" w:styleId="WWCharLFO4LVL51">
    <w:name w:val="WW_CharLFO4LVL5_1"/>
    <w:rPr>
      <w:rFonts w:ascii="Courier New" w:hAnsi="Courier New"/>
    </w:rPr>
  </w:style>
  <w:style w:type="character" w:customStyle="1" w:styleId="WWCharLFO4LVL61">
    <w:name w:val="WW_CharLFO4LVL6_1"/>
    <w:rPr>
      <w:rFonts w:ascii="Wingdings" w:hAnsi="Wingdings"/>
    </w:rPr>
  </w:style>
  <w:style w:type="character" w:customStyle="1" w:styleId="WWCharLFO4LVL71">
    <w:name w:val="WW_CharLFO4LVL7_1"/>
    <w:rPr>
      <w:rFonts w:ascii="Symbol" w:hAnsi="Symbol"/>
    </w:rPr>
  </w:style>
  <w:style w:type="character" w:customStyle="1" w:styleId="WWCharLFO4LVL81">
    <w:name w:val="WW_CharLFO4LVL8_1"/>
    <w:rPr>
      <w:rFonts w:ascii="Courier New" w:hAnsi="Courier New"/>
    </w:rPr>
  </w:style>
  <w:style w:type="character" w:customStyle="1" w:styleId="WWCharLFO4LVL91">
    <w:name w:val="WW_CharLFO4LVL9_1"/>
    <w:rPr>
      <w:rFonts w:ascii="Wingdings" w:hAnsi="Wingdings"/>
    </w:rPr>
  </w:style>
  <w:style w:type="character" w:customStyle="1" w:styleId="WWCharLFO5LVL11">
    <w:name w:val="WW_CharLFO5LVL1_1"/>
    <w:rPr>
      <w:rFonts w:ascii="Symbol" w:hAnsi="Symbol"/>
    </w:rPr>
  </w:style>
  <w:style w:type="character" w:customStyle="1" w:styleId="WWCharLFO5LVL21">
    <w:name w:val="WW_CharLFO5LVL2_1"/>
    <w:rPr>
      <w:rFonts w:ascii="Courier New" w:hAnsi="Courier New"/>
    </w:rPr>
  </w:style>
  <w:style w:type="character" w:customStyle="1" w:styleId="WWCharLFO5LVL31">
    <w:name w:val="WW_CharLFO5LVL3_1"/>
    <w:rPr>
      <w:rFonts w:ascii="Wingdings" w:hAnsi="Wingdings"/>
    </w:rPr>
  </w:style>
  <w:style w:type="character" w:customStyle="1" w:styleId="WWCharLFO5LVL41">
    <w:name w:val="WW_CharLFO5LVL4_1"/>
    <w:rPr>
      <w:rFonts w:ascii="Symbol" w:hAnsi="Symbol"/>
    </w:rPr>
  </w:style>
  <w:style w:type="character" w:customStyle="1" w:styleId="WWCharLFO5LVL51">
    <w:name w:val="WW_CharLFO5LVL5_1"/>
    <w:rPr>
      <w:rFonts w:ascii="Courier New" w:hAnsi="Courier New"/>
    </w:rPr>
  </w:style>
  <w:style w:type="character" w:customStyle="1" w:styleId="WWCharLFO5LVL61">
    <w:name w:val="WW_CharLFO5LVL6_1"/>
    <w:rPr>
      <w:rFonts w:ascii="Wingdings" w:hAnsi="Wingdings"/>
    </w:rPr>
  </w:style>
  <w:style w:type="character" w:customStyle="1" w:styleId="WWCharLFO5LVL71">
    <w:name w:val="WW_CharLFO5LVL7_1"/>
    <w:rPr>
      <w:rFonts w:ascii="Symbol" w:hAnsi="Symbol"/>
    </w:rPr>
  </w:style>
  <w:style w:type="character" w:customStyle="1" w:styleId="WWCharLFO5LVL81">
    <w:name w:val="WW_CharLFO5LVL8_1"/>
    <w:rPr>
      <w:rFonts w:ascii="Courier New" w:hAnsi="Courier New"/>
    </w:rPr>
  </w:style>
  <w:style w:type="character" w:customStyle="1" w:styleId="WWCharLFO5LVL91">
    <w:name w:val="WW_CharLFO5LVL9_1"/>
    <w:rPr>
      <w:rFonts w:ascii="Wingdings" w:hAnsi="Wingdings"/>
    </w:rPr>
  </w:style>
  <w:style w:type="character" w:customStyle="1" w:styleId="WWCharLFO6LVL11">
    <w:name w:val="WW_CharLFO6LVL1_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1">
    <w:name w:val="WW_CharLFO7LVL1_1"/>
    <w:rPr>
      <w:rFonts w:ascii="Symbol" w:hAnsi="Symbol" w:cs="Courier New"/>
    </w:rPr>
  </w:style>
  <w:style w:type="character" w:customStyle="1" w:styleId="WWCharLFO8LVL11">
    <w:name w:val="WW_CharLFO8LVL1_1"/>
    <w:rPr>
      <w:rFonts w:ascii="Wingdings" w:hAnsi="Wingdings"/>
    </w:rPr>
  </w:style>
  <w:style w:type="character" w:customStyle="1" w:styleId="WWCharLFO8LVL2">
    <w:name w:val="WW_CharLFO8LVL2"/>
    <w:rPr>
      <w:rFonts w:ascii="Wingdings" w:hAnsi="Wingdings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1">
    <w:name w:val="WW_CharLFO9LVL1_1"/>
    <w:rPr>
      <w:rFonts w:ascii="Wingdings" w:hAnsi="Wingdings"/>
    </w:rPr>
  </w:style>
  <w:style w:type="character" w:customStyle="1" w:styleId="WWCharLFO9LVL2">
    <w:name w:val="WW_CharLFO9LVL2"/>
    <w:rPr>
      <w:rFonts w:ascii="Wingdings" w:hAnsi="Wingdings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1">
    <w:name w:val="WW_CharLFO10LVL1_1"/>
    <w:rPr>
      <w:rFonts w:ascii="Wingdings" w:hAnsi="Wingdings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1">
    <w:name w:val="WW_CharLFO11LVL1_1"/>
    <w:rPr>
      <w:rFonts w:ascii="Wingdings" w:hAnsi="Wingdings" w:cs="Courier New"/>
    </w:rPr>
  </w:style>
  <w:style w:type="character" w:customStyle="1" w:styleId="WWCharLFO12LVL1">
    <w:name w:val="WW_CharLFO12LVL1"/>
    <w:rPr>
      <w:rFonts w:ascii="Wingdings" w:hAnsi="Wingdings" w:cs="Courier New"/>
    </w:rPr>
  </w:style>
  <w:style w:type="character" w:customStyle="1" w:styleId="WWCharLFO13LVL11">
    <w:name w:val="WW_CharLFO13LVL1_1"/>
    <w:rPr>
      <w:rFonts w:ascii="Wingdings" w:hAnsi="Wingdings"/>
    </w:rPr>
  </w:style>
  <w:style w:type="character" w:customStyle="1" w:styleId="WWCharLFO14LVL11">
    <w:name w:val="WW_CharLFO14LVL1_1"/>
    <w:rPr>
      <w:rFonts w:ascii="Wingdings" w:hAnsi="Wingdings"/>
    </w:rPr>
  </w:style>
  <w:style w:type="character" w:customStyle="1" w:styleId="WWCharLFO14LVL2">
    <w:name w:val="WW_CharLFO14LVL2"/>
    <w:rPr>
      <w:rFonts w:ascii="Courier New" w:hAnsi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1">
    <w:name w:val="WW_CharLFO15LVL1_1"/>
    <w:rPr>
      <w:rFonts w:ascii="Times New Roman" w:hAnsi="Times New Roman"/>
    </w:rPr>
  </w:style>
  <w:style w:type="character" w:customStyle="1" w:styleId="WWCharLFO16LVL1">
    <w:name w:val="WW_CharLFO16LVL1"/>
    <w:rPr>
      <w:rFonts w:ascii="Times New Roman" w:hAnsi="Times New Roman" w:cs="Courier New"/>
    </w:rPr>
  </w:style>
  <w:style w:type="character" w:customStyle="1" w:styleId="WWCharLFO17LVL1">
    <w:name w:val="WW_CharLFO17LVL1"/>
    <w:rPr>
      <w:rFonts w:ascii="Courier New" w:hAnsi="Courier New" w:cs="Courier New"/>
    </w:rPr>
  </w:style>
  <w:style w:type="character" w:customStyle="1" w:styleId="WWCharLFO18LVL11">
    <w:name w:val="WW_CharLFO18LVL1_1"/>
    <w:rPr>
      <w:rFonts w:ascii="Courier New" w:hAnsi="Courier New"/>
    </w:rPr>
  </w:style>
  <w:style w:type="character" w:customStyle="1" w:styleId="WWCharLFO19LVL11">
    <w:name w:val="WW_CharLFO19LVL1_1"/>
    <w:rPr>
      <w:rFonts w:ascii="Symbol" w:hAnsi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2">
    <w:name w:val="Normal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Titolo10">
    <w:name w:val="Titolo1"/>
    <w:basedOn w:val="Normale1"/>
    <w:pPr>
      <w:spacing w:line="360" w:lineRule="auto"/>
      <w:jc w:val="center"/>
    </w:pPr>
    <w:rPr>
      <w:rFonts w:ascii="Calibri" w:hAnsi="Calibri"/>
      <w:b/>
      <w:sz w:val="28"/>
    </w:rPr>
  </w:style>
  <w:style w:type="paragraph" w:customStyle="1" w:styleId="Corpotesto2">
    <w:name w:val="Corpo testo2"/>
    <w:basedOn w:val="Normale2"/>
    <w:pPr>
      <w:spacing w:after="140" w:line="276" w:lineRule="auto"/>
    </w:p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Lucida Sans Unicode"/>
      <w:kern w:val="1"/>
      <w:sz w:val="24"/>
      <w:szCs w:val="24"/>
    </w:rPr>
  </w:style>
  <w:style w:type="paragraph" w:customStyle="1" w:styleId="Intestazione1">
    <w:name w:val="Intestazione1"/>
    <w:basedOn w:val="Normale1"/>
    <w:next w:val="Corpotesto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testo1">
    <w:name w:val="Corpo testo1"/>
    <w:basedOn w:val="Normale1"/>
    <w:pPr>
      <w:spacing w:after="120"/>
    </w:pPr>
  </w:style>
  <w:style w:type="paragraph" w:styleId="Elenco">
    <w:name w:val="List"/>
    <w:basedOn w:val="Corpotesto1"/>
    <w:rPr>
      <w:rFonts w:cs="Tahoma"/>
    </w:rPr>
  </w:style>
  <w:style w:type="paragraph" w:customStyle="1" w:styleId="Didascalia1">
    <w:name w:val="Didascalia1"/>
    <w:basedOn w:val="Normale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1"/>
    <w:pPr>
      <w:suppressLineNumbers/>
    </w:pPr>
    <w:rPr>
      <w:rFonts w:cs="Tahoma"/>
    </w:rPr>
  </w:style>
  <w:style w:type="paragraph" w:styleId="Rientrocorpodeltesto">
    <w:name w:val="Body Text Indent"/>
    <w:basedOn w:val="Normale1"/>
    <w:pPr>
      <w:ind w:left="1416" w:firstLine="427"/>
      <w:jc w:val="center"/>
    </w:pPr>
  </w:style>
  <w:style w:type="paragraph" w:customStyle="1" w:styleId="Contenutotabella">
    <w:name w:val="Contenuto tabella"/>
    <w:basedOn w:val="Normale1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1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1"/>
    <w:pPr>
      <w:suppressLineNumbers/>
      <w:tabs>
        <w:tab w:val="center" w:pos="4818"/>
        <w:tab w:val="right" w:pos="9637"/>
      </w:tabs>
    </w:pPr>
  </w:style>
  <w:style w:type="paragraph" w:customStyle="1" w:styleId="Rientrocorpodeltesto21">
    <w:name w:val="Rientro corpo del testo 21"/>
    <w:basedOn w:val="Normale1"/>
    <w:pPr>
      <w:ind w:left="-107"/>
    </w:pPr>
    <w:rPr>
      <w:rFonts w:ascii="Arial" w:hAnsi="Arial" w:cs="Arial"/>
      <w:sz w:val="20"/>
    </w:rPr>
  </w:style>
  <w:style w:type="paragraph" w:customStyle="1" w:styleId="Corpodeltesto21">
    <w:name w:val="Corpo del testo 21"/>
    <w:basedOn w:val="Normale1"/>
    <w:rPr>
      <w:rFonts w:ascii="Arial" w:hAnsi="Arial" w:cs="Arial"/>
      <w:sz w:val="20"/>
    </w:rPr>
  </w:style>
  <w:style w:type="paragraph" w:customStyle="1" w:styleId="Corpodeltesto31">
    <w:name w:val="Corpo del testo 31"/>
    <w:basedOn w:val="Normale1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rpodeltesto22">
    <w:name w:val="Corpo del testo 22"/>
    <w:basedOn w:val="Normale2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FB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376"/>
    <w:rPr>
      <w:rFonts w:eastAsia="Lucida Sans Unicode"/>
      <w:kern w:val="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C344D"/>
    <w:rPr>
      <w:rFonts w:ascii="Calibri" w:eastAsia="Lucida Sans Unicode" w:hAnsi="Calibri"/>
      <w:b/>
      <w:kern w:val="1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7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isvaldagno.it/ptof-regolamen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9A73-89E9-4768-B0BC-705EB911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MARZOTTO-LUZZATTI</dc:creator>
  <cp:lastModifiedBy>Prof. Riccardo Crosato</cp:lastModifiedBy>
  <cp:revision>2</cp:revision>
  <cp:lastPrinted>2010-08-17T06:09:00Z</cp:lastPrinted>
  <dcterms:created xsi:type="dcterms:W3CDTF">2024-10-07T16:47:00Z</dcterms:created>
  <dcterms:modified xsi:type="dcterms:W3CDTF">2024-10-07T16:47:00Z</dcterms:modified>
</cp:coreProperties>
</file>