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BF71C" w14:textId="77777777" w:rsidR="002070DB" w:rsidRPr="00011EEB" w:rsidRDefault="00A54544" w:rsidP="00011EEB">
      <w:pPr>
        <w:rPr>
          <w:b/>
        </w:rPr>
      </w:pPr>
      <w:r w:rsidRPr="00011EEB">
        <w:rPr>
          <w:b/>
        </w:rPr>
        <w:t>Verbale n°</w:t>
      </w:r>
    </w:p>
    <w:p w14:paraId="66E3E3EE" w14:textId="77777777" w:rsidR="002070DB" w:rsidRDefault="002070DB">
      <w:pPr>
        <w:pStyle w:val="Normale1"/>
        <w:rPr>
          <w:rFonts w:ascii="Tahoma" w:hAnsi="Tahoma" w:cs="Tahoma"/>
        </w:rPr>
      </w:pPr>
    </w:p>
    <w:p w14:paraId="4FAC1DD7" w14:textId="77777777" w:rsidR="00C145BF" w:rsidRPr="00C145BF" w:rsidRDefault="00C145BF">
      <w:pPr>
        <w:pStyle w:val="Normale1"/>
        <w:rPr>
          <w:rFonts w:asciiTheme="minorHAnsi" w:hAnsiTheme="minorHAnsi" w:cstheme="minorHAnsi"/>
          <w:sz w:val="22"/>
          <w:szCs w:val="22"/>
        </w:rPr>
      </w:pPr>
    </w:p>
    <w:p w14:paraId="1901AF07" w14:textId="77777777" w:rsidR="002070DB" w:rsidRPr="00C145BF" w:rsidRDefault="00A54544">
      <w:pPr>
        <w:pStyle w:val="Normale1"/>
        <w:rPr>
          <w:rFonts w:asciiTheme="minorHAnsi" w:hAnsiTheme="minorHAnsi" w:cstheme="minorHAnsi"/>
          <w:sz w:val="22"/>
          <w:szCs w:val="22"/>
        </w:rPr>
      </w:pPr>
      <w:r w:rsidRPr="00C145BF">
        <w:rPr>
          <w:rFonts w:asciiTheme="minorHAnsi" w:hAnsiTheme="minorHAnsi" w:cstheme="minorHAnsi"/>
          <w:sz w:val="22"/>
          <w:szCs w:val="22"/>
        </w:rPr>
        <w:t>Il giorno ….. alle ore …….. si è riunito presso</w:t>
      </w:r>
      <w:r w:rsidR="00BA3C39">
        <w:rPr>
          <w:rFonts w:asciiTheme="minorHAnsi" w:hAnsiTheme="minorHAnsi" w:cstheme="minorHAnsi"/>
          <w:sz w:val="22"/>
          <w:szCs w:val="22"/>
        </w:rPr>
        <w:t xml:space="preserve"> </w:t>
      </w:r>
      <w:r w:rsidRPr="00C145BF">
        <w:rPr>
          <w:rFonts w:asciiTheme="minorHAnsi" w:hAnsiTheme="minorHAnsi" w:cstheme="minorHAnsi"/>
          <w:sz w:val="22"/>
          <w:szCs w:val="22"/>
        </w:rPr>
        <w:t>………….il Dipartimento di ……………. per discutere il seguente Ordine del giorno:</w:t>
      </w:r>
    </w:p>
    <w:p w14:paraId="70A464ED" w14:textId="77777777" w:rsidR="002070DB" w:rsidRDefault="00C145BF" w:rsidP="00C145BF">
      <w:pPr>
        <w:pStyle w:val="Normale1"/>
        <w:numPr>
          <w:ilvl w:val="0"/>
          <w:numId w:val="2"/>
        </w:numPr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….</w:t>
      </w:r>
    </w:p>
    <w:p w14:paraId="6DC0B994" w14:textId="77777777" w:rsidR="00C145BF" w:rsidRDefault="00C145BF" w:rsidP="00C145BF">
      <w:pPr>
        <w:pStyle w:val="Normale1"/>
        <w:numPr>
          <w:ilvl w:val="0"/>
          <w:numId w:val="2"/>
        </w:numPr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….</w:t>
      </w:r>
    </w:p>
    <w:p w14:paraId="159C48BF" w14:textId="77777777" w:rsidR="00C145BF" w:rsidRPr="00C145BF" w:rsidRDefault="00C145BF" w:rsidP="00C145BF">
      <w:pPr>
        <w:pStyle w:val="Normale1"/>
        <w:numPr>
          <w:ilvl w:val="0"/>
          <w:numId w:val="2"/>
        </w:numPr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….</w:t>
      </w:r>
    </w:p>
    <w:p w14:paraId="279F831B" w14:textId="77777777" w:rsidR="002070DB" w:rsidRPr="00C145BF" w:rsidRDefault="00A54544">
      <w:pPr>
        <w:pStyle w:val="Normale1"/>
        <w:rPr>
          <w:rFonts w:asciiTheme="minorHAnsi" w:hAnsiTheme="minorHAnsi" w:cstheme="minorHAnsi"/>
          <w:sz w:val="22"/>
          <w:szCs w:val="22"/>
        </w:rPr>
      </w:pPr>
      <w:r w:rsidRPr="00C145BF">
        <w:rPr>
          <w:rFonts w:asciiTheme="minorHAnsi" w:hAnsiTheme="minorHAnsi" w:cstheme="minorHAnsi"/>
          <w:sz w:val="22"/>
          <w:szCs w:val="22"/>
        </w:rPr>
        <w:t>Sono presenti i docenti…………………………., sono assenti giustificati i professori……….</w:t>
      </w:r>
    </w:p>
    <w:p w14:paraId="6BFB5782" w14:textId="77777777" w:rsidR="00AC588A" w:rsidRDefault="00A54544">
      <w:pPr>
        <w:pStyle w:val="Normale1"/>
        <w:rPr>
          <w:rFonts w:asciiTheme="minorHAnsi" w:hAnsiTheme="minorHAnsi" w:cstheme="minorHAnsi"/>
          <w:sz w:val="22"/>
          <w:szCs w:val="22"/>
        </w:rPr>
      </w:pPr>
      <w:r w:rsidRPr="00C145BF">
        <w:rPr>
          <w:rFonts w:asciiTheme="minorHAnsi" w:eastAsia="PMingLiU" w:hAnsiTheme="minorHAnsi" w:cstheme="minorHAnsi"/>
          <w:sz w:val="22"/>
          <w:szCs w:val="22"/>
        </w:rPr>
        <w:t>Constatata la validità della riunione, si dà lettura del verbale della seduta precedente che viene approvato  all’unanimità/a maggioranza.</w:t>
      </w:r>
    </w:p>
    <w:p w14:paraId="0DE5AD5F" w14:textId="33E17968" w:rsidR="002070DB" w:rsidRPr="00C145BF" w:rsidRDefault="00A54544">
      <w:pPr>
        <w:pStyle w:val="Normale1"/>
        <w:rPr>
          <w:rFonts w:asciiTheme="minorHAnsi" w:hAnsiTheme="minorHAnsi" w:cstheme="minorHAnsi"/>
          <w:sz w:val="22"/>
          <w:szCs w:val="22"/>
        </w:rPr>
      </w:pPr>
      <w:r w:rsidRPr="00C145BF">
        <w:rPr>
          <w:rFonts w:asciiTheme="minorHAnsi" w:eastAsia="PMingLiU" w:hAnsiTheme="minorHAnsi" w:cstheme="minorHAnsi"/>
          <w:sz w:val="22"/>
          <w:szCs w:val="22"/>
        </w:rPr>
        <w:t>Si passa quindi a trattare i punti all’o.d.g.</w:t>
      </w:r>
    </w:p>
    <w:p w14:paraId="3F38C039" w14:textId="77777777" w:rsidR="002070DB" w:rsidRPr="00C145BF" w:rsidRDefault="00A54544">
      <w:pPr>
        <w:pStyle w:val="Normale1"/>
        <w:rPr>
          <w:rFonts w:asciiTheme="minorHAnsi" w:hAnsiTheme="minorHAnsi" w:cstheme="minorHAnsi"/>
          <w:sz w:val="22"/>
          <w:szCs w:val="22"/>
        </w:rPr>
      </w:pPr>
      <w:r w:rsidRPr="00C145BF">
        <w:rPr>
          <w:rFonts w:asciiTheme="minorHAnsi" w:eastAsia="PMingLiU" w:hAnsiTheme="minorHAnsi" w:cstheme="minorHAnsi"/>
          <w:sz w:val="22"/>
          <w:szCs w:val="22"/>
        </w:rPr>
        <w:t>Presiede la seduta il prof………………., in qualità di responsabile del Dipartimento.</w:t>
      </w:r>
    </w:p>
    <w:p w14:paraId="7F3312B6" w14:textId="77777777" w:rsidR="002070DB" w:rsidRPr="00C145BF" w:rsidRDefault="002070DB">
      <w:pPr>
        <w:pStyle w:val="Normale1"/>
        <w:rPr>
          <w:rFonts w:asciiTheme="minorHAnsi" w:eastAsia="PMingLiU" w:hAnsiTheme="minorHAnsi" w:cstheme="minorHAnsi"/>
          <w:sz w:val="22"/>
          <w:szCs w:val="22"/>
        </w:rPr>
      </w:pPr>
    </w:p>
    <w:p w14:paraId="78C46BEF" w14:textId="14EEFFA3" w:rsidR="002070DB" w:rsidRPr="00C145BF" w:rsidRDefault="00AC588A">
      <w:pPr>
        <w:pStyle w:val="Normale1"/>
        <w:rPr>
          <w:rFonts w:asciiTheme="minorHAnsi" w:eastAsia="PMingLiU" w:hAnsiTheme="minorHAnsi" w:cstheme="minorHAnsi"/>
          <w:sz w:val="22"/>
          <w:szCs w:val="22"/>
        </w:rPr>
      </w:pPr>
      <w:r>
        <w:rPr>
          <w:rFonts w:asciiTheme="minorHAnsi" w:eastAsia="PMingLiU" w:hAnsiTheme="minorHAnsi" w:cstheme="minorHAnsi"/>
          <w:sz w:val="22"/>
          <w:szCs w:val="22"/>
        </w:rPr>
        <w:t>…</w:t>
      </w:r>
    </w:p>
    <w:p w14:paraId="226D968E" w14:textId="77777777" w:rsidR="00AB1B39" w:rsidRDefault="00AB1B39" w:rsidP="00BA3C39">
      <w:pPr>
        <w:pStyle w:val="Normale1"/>
        <w:spacing w:before="60"/>
        <w:rPr>
          <w:rFonts w:asciiTheme="minorHAnsi" w:eastAsia="PMingLiU" w:hAnsiTheme="minorHAnsi" w:cstheme="minorHAnsi"/>
          <w:sz w:val="22"/>
          <w:szCs w:val="22"/>
        </w:rPr>
      </w:pPr>
    </w:p>
    <w:p w14:paraId="61357A42" w14:textId="77777777" w:rsidR="00AB1B39" w:rsidRDefault="00AB1B39" w:rsidP="00BA3C39">
      <w:pPr>
        <w:pStyle w:val="Normale1"/>
        <w:spacing w:before="60"/>
        <w:rPr>
          <w:rFonts w:asciiTheme="minorHAnsi" w:eastAsia="PMingLiU" w:hAnsiTheme="minorHAnsi" w:cstheme="minorHAnsi"/>
          <w:sz w:val="22"/>
          <w:szCs w:val="22"/>
        </w:rPr>
      </w:pPr>
    </w:p>
    <w:p w14:paraId="5BA02A6A" w14:textId="77777777" w:rsidR="00AB1B39" w:rsidRDefault="00AB1B39" w:rsidP="00BA3C39">
      <w:pPr>
        <w:pStyle w:val="Normale1"/>
        <w:spacing w:before="60"/>
        <w:rPr>
          <w:rFonts w:asciiTheme="minorHAnsi" w:eastAsia="PMingLiU" w:hAnsiTheme="minorHAnsi" w:cstheme="minorHAnsi"/>
          <w:sz w:val="22"/>
          <w:szCs w:val="22"/>
        </w:rPr>
      </w:pPr>
    </w:p>
    <w:p w14:paraId="2A8808B0" w14:textId="77777777" w:rsidR="00AB1B39" w:rsidRDefault="00AB1B39" w:rsidP="00BA3C39">
      <w:pPr>
        <w:pStyle w:val="Normale1"/>
        <w:spacing w:before="60"/>
        <w:rPr>
          <w:rFonts w:asciiTheme="minorHAnsi" w:eastAsia="PMingLiU" w:hAnsiTheme="minorHAnsi" w:cstheme="minorHAnsi"/>
          <w:sz w:val="22"/>
          <w:szCs w:val="22"/>
        </w:rPr>
      </w:pPr>
    </w:p>
    <w:p w14:paraId="3FC21C28" w14:textId="77777777" w:rsidR="00AB1B39" w:rsidRDefault="00AB1B39" w:rsidP="00BA3C39">
      <w:pPr>
        <w:pStyle w:val="Normale1"/>
        <w:spacing w:before="60"/>
        <w:rPr>
          <w:rFonts w:asciiTheme="minorHAnsi" w:eastAsia="PMingLiU" w:hAnsiTheme="minorHAnsi" w:cstheme="minorHAnsi"/>
          <w:sz w:val="22"/>
          <w:szCs w:val="22"/>
        </w:rPr>
      </w:pPr>
    </w:p>
    <w:p w14:paraId="14BF0AAB" w14:textId="77777777" w:rsidR="00AB1B39" w:rsidRDefault="00AB1B39" w:rsidP="00BA3C39">
      <w:pPr>
        <w:pStyle w:val="Normale1"/>
        <w:spacing w:before="60"/>
        <w:rPr>
          <w:rFonts w:asciiTheme="minorHAnsi" w:eastAsia="PMingLiU" w:hAnsiTheme="minorHAnsi" w:cstheme="minorHAnsi"/>
          <w:sz w:val="22"/>
          <w:szCs w:val="22"/>
        </w:rPr>
      </w:pPr>
    </w:p>
    <w:p w14:paraId="0008F753" w14:textId="77777777" w:rsidR="00BA3C39" w:rsidRPr="008F1BFC" w:rsidRDefault="00BA3C39" w:rsidP="00BA3C39">
      <w:pPr>
        <w:pStyle w:val="Normale1"/>
        <w:spacing w:before="60"/>
        <w:rPr>
          <w:rFonts w:asciiTheme="minorHAnsi" w:hAnsiTheme="minorHAnsi" w:cstheme="minorHAnsi"/>
          <w:sz w:val="22"/>
          <w:szCs w:val="22"/>
        </w:rPr>
      </w:pPr>
      <w:r w:rsidRPr="008F1BFC">
        <w:rPr>
          <w:rFonts w:asciiTheme="minorHAnsi" w:eastAsia="PMingLiU" w:hAnsiTheme="minorHAnsi" w:cstheme="minorHAnsi"/>
          <w:sz w:val="22"/>
          <w:szCs w:val="22"/>
        </w:rPr>
        <w:t>La seduta è tolta alle ore</w:t>
      </w:r>
      <w:r>
        <w:rPr>
          <w:rFonts w:asciiTheme="minorHAnsi" w:eastAsia="PMingLiU" w:hAnsiTheme="minorHAnsi" w:cstheme="minorHAnsi"/>
          <w:sz w:val="22"/>
          <w:szCs w:val="22"/>
        </w:rPr>
        <w:t xml:space="preserve"> </w:t>
      </w:r>
      <w:r w:rsidRPr="008F1BFC">
        <w:rPr>
          <w:rFonts w:asciiTheme="minorHAnsi" w:eastAsia="PMingLiU" w:hAnsiTheme="minorHAnsi" w:cstheme="minorHAnsi"/>
          <w:sz w:val="22"/>
          <w:szCs w:val="22"/>
        </w:rPr>
        <w:t>…….</w:t>
      </w:r>
    </w:p>
    <w:p w14:paraId="7304DD47" w14:textId="77777777" w:rsidR="00BA3C39" w:rsidRPr="008F1BFC" w:rsidRDefault="00BA3C39" w:rsidP="00BA3C39">
      <w:pPr>
        <w:pStyle w:val="Normale1"/>
        <w:spacing w:before="60"/>
        <w:rPr>
          <w:rFonts w:asciiTheme="minorHAnsi" w:eastAsia="PMingLiU" w:hAnsiTheme="minorHAnsi" w:cstheme="minorHAnsi"/>
          <w:sz w:val="22"/>
          <w:szCs w:val="22"/>
        </w:rPr>
      </w:pPr>
    </w:p>
    <w:p w14:paraId="1CA9DA7E" w14:textId="77777777" w:rsidR="00BA3C39" w:rsidRPr="008F1BFC" w:rsidRDefault="00BA3C39" w:rsidP="00BA3C39">
      <w:pPr>
        <w:pStyle w:val="Normale1"/>
        <w:tabs>
          <w:tab w:val="center" w:pos="1701"/>
          <w:tab w:val="center" w:pos="7938"/>
        </w:tabs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Style w:val="Carpredefinitoparagrafo1"/>
          <w:rFonts w:asciiTheme="minorHAnsi" w:eastAsia="PMingLiU" w:hAnsiTheme="minorHAnsi" w:cstheme="minorHAnsi"/>
          <w:sz w:val="22"/>
          <w:szCs w:val="22"/>
        </w:rPr>
        <w:tab/>
      </w:r>
      <w:r w:rsidRPr="008F1BFC">
        <w:rPr>
          <w:rStyle w:val="Carpredefinitoparagrafo1"/>
          <w:rFonts w:asciiTheme="minorHAnsi" w:eastAsia="PMingLiU" w:hAnsiTheme="minorHAnsi" w:cstheme="minorHAnsi"/>
          <w:sz w:val="22"/>
          <w:szCs w:val="22"/>
        </w:rPr>
        <w:t>Il Segretario</w:t>
      </w:r>
      <w:r>
        <w:rPr>
          <w:rStyle w:val="Carpredefinitoparagrafo1"/>
          <w:rFonts w:asciiTheme="minorHAnsi" w:eastAsia="PMingLiU" w:hAnsiTheme="minorHAnsi" w:cstheme="minorHAnsi"/>
          <w:sz w:val="22"/>
          <w:szCs w:val="22"/>
        </w:rPr>
        <w:tab/>
      </w:r>
      <w:r w:rsidRPr="008F1BFC">
        <w:rPr>
          <w:rStyle w:val="Carpredefinitoparagrafo1"/>
          <w:rFonts w:asciiTheme="minorHAnsi" w:eastAsia="PMingLiU" w:hAnsiTheme="minorHAnsi" w:cstheme="minorHAnsi"/>
          <w:sz w:val="22"/>
          <w:szCs w:val="22"/>
        </w:rPr>
        <w:t xml:space="preserve">Il </w:t>
      </w:r>
      <w:r>
        <w:rPr>
          <w:rStyle w:val="Carpredefinitoparagrafo1"/>
          <w:rFonts w:asciiTheme="minorHAnsi" w:eastAsia="PMingLiU" w:hAnsiTheme="minorHAnsi" w:cstheme="minorHAnsi"/>
          <w:sz w:val="22"/>
          <w:szCs w:val="22"/>
        </w:rPr>
        <w:t>Responsabile di Dipartimento</w:t>
      </w:r>
    </w:p>
    <w:p w14:paraId="3B2FD20A" w14:textId="77777777" w:rsidR="00C145BF" w:rsidRPr="00C145BF" w:rsidRDefault="00C145BF" w:rsidP="00BA3C39">
      <w:pPr>
        <w:pStyle w:val="Normale1"/>
        <w:rPr>
          <w:rFonts w:asciiTheme="minorHAnsi" w:hAnsiTheme="minorHAnsi" w:cstheme="minorHAnsi"/>
          <w:sz w:val="22"/>
          <w:szCs w:val="22"/>
        </w:rPr>
      </w:pPr>
    </w:p>
    <w:sectPr w:rsidR="00C145BF" w:rsidRPr="00C145BF" w:rsidSect="00AC588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397" w:footer="39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18F4C" w14:textId="77777777" w:rsidR="00085426" w:rsidRDefault="00085426">
      <w:r>
        <w:separator/>
      </w:r>
    </w:p>
  </w:endnote>
  <w:endnote w:type="continuationSeparator" w:id="0">
    <w:p w14:paraId="3C2E7F93" w14:textId="77777777" w:rsidR="00085426" w:rsidRDefault="0008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2AF00" w14:textId="77777777" w:rsidR="00C145BF" w:rsidRDefault="00C145BF">
    <w:pPr>
      <w:pStyle w:val="Pidipagina"/>
    </w:pPr>
  </w:p>
  <w:p w14:paraId="20105A2F" w14:textId="77777777" w:rsidR="00F848B3" w:rsidRDefault="00F848B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0BDE8" w14:textId="77777777" w:rsidR="00C145BF" w:rsidRPr="002C0CB1" w:rsidRDefault="00C145BF" w:rsidP="00C145BF">
    <w:pPr>
      <w:pStyle w:val="Pidipagina"/>
      <w:tabs>
        <w:tab w:val="clear" w:pos="4819"/>
      </w:tabs>
      <w:jc w:val="right"/>
      <w:rPr>
        <w:rFonts w:asciiTheme="minorHAnsi" w:hAnsiTheme="minorHAnsi" w:cstheme="minorHAnsi"/>
        <w:sz w:val="18"/>
      </w:rPr>
    </w:pPr>
    <w:r w:rsidRPr="002C0CB1">
      <w:rPr>
        <w:rFonts w:asciiTheme="minorHAnsi" w:hAnsiTheme="minorHAnsi" w:cstheme="minorHAnsi"/>
        <w:sz w:val="18"/>
      </w:rPr>
      <w:t xml:space="preserve">Pag. </w:t>
    </w:r>
    <w:r w:rsidRPr="002C0CB1">
      <w:rPr>
        <w:rFonts w:asciiTheme="minorHAnsi" w:hAnsiTheme="minorHAnsi" w:cstheme="minorHAnsi"/>
        <w:sz w:val="18"/>
      </w:rPr>
      <w:fldChar w:fldCharType="begin"/>
    </w:r>
    <w:r w:rsidRPr="002C0CB1">
      <w:rPr>
        <w:rFonts w:asciiTheme="minorHAnsi" w:hAnsiTheme="minorHAnsi" w:cstheme="minorHAnsi"/>
        <w:sz w:val="18"/>
      </w:rPr>
      <w:instrText>PAGE   \* MERGEFORMAT</w:instrText>
    </w:r>
    <w:r w:rsidRPr="002C0CB1">
      <w:rPr>
        <w:rFonts w:asciiTheme="minorHAnsi" w:hAnsiTheme="minorHAnsi" w:cstheme="minorHAnsi"/>
        <w:sz w:val="18"/>
      </w:rPr>
      <w:fldChar w:fldCharType="separate"/>
    </w:r>
    <w:r w:rsidR="00AB1B39">
      <w:rPr>
        <w:rFonts w:asciiTheme="minorHAnsi" w:hAnsiTheme="minorHAnsi" w:cstheme="minorHAnsi"/>
        <w:noProof/>
        <w:sz w:val="18"/>
      </w:rPr>
      <w:t>2</w:t>
    </w:r>
    <w:r w:rsidRPr="002C0CB1">
      <w:rPr>
        <w:rFonts w:asciiTheme="minorHAnsi" w:hAnsiTheme="minorHAnsi" w:cstheme="minorHAnsi"/>
        <w:sz w:val="18"/>
      </w:rPr>
      <w:fldChar w:fldCharType="end"/>
    </w:r>
    <w:r w:rsidRPr="002C0CB1">
      <w:rPr>
        <w:rFonts w:asciiTheme="minorHAnsi" w:hAnsiTheme="minorHAnsi" w:cstheme="minorHAnsi"/>
        <w:sz w:val="18"/>
      </w:rPr>
      <w:t>/</w:t>
    </w:r>
    <w:r w:rsidRPr="002C0CB1">
      <w:rPr>
        <w:rFonts w:asciiTheme="minorHAnsi" w:hAnsiTheme="minorHAnsi" w:cstheme="minorHAnsi"/>
        <w:sz w:val="18"/>
      </w:rPr>
      <w:fldChar w:fldCharType="begin"/>
    </w:r>
    <w:r w:rsidRPr="002C0CB1">
      <w:rPr>
        <w:rFonts w:asciiTheme="minorHAnsi" w:hAnsiTheme="minorHAnsi" w:cstheme="minorHAnsi"/>
        <w:sz w:val="18"/>
      </w:rPr>
      <w:instrText xml:space="preserve"> NUMPAGES   \* MERGEFORMAT </w:instrText>
    </w:r>
    <w:r w:rsidRPr="002C0CB1">
      <w:rPr>
        <w:rFonts w:asciiTheme="minorHAnsi" w:hAnsiTheme="minorHAnsi" w:cstheme="minorHAnsi"/>
        <w:sz w:val="18"/>
      </w:rPr>
      <w:fldChar w:fldCharType="separate"/>
    </w:r>
    <w:r w:rsidR="00AB1B39">
      <w:rPr>
        <w:rFonts w:asciiTheme="minorHAnsi" w:hAnsiTheme="minorHAnsi" w:cstheme="minorHAnsi"/>
        <w:noProof/>
        <w:sz w:val="18"/>
      </w:rPr>
      <w:t>2</w:t>
    </w:r>
    <w:r w:rsidRPr="002C0CB1">
      <w:rPr>
        <w:rFonts w:asciiTheme="minorHAnsi" w:hAnsiTheme="minorHAnsi" w:cstheme="minorHAnsi"/>
        <w:sz w:val="18"/>
      </w:rPr>
      <w:fldChar w:fldCharType="end"/>
    </w:r>
  </w:p>
  <w:p w14:paraId="5F82514F" w14:textId="77777777" w:rsidR="00C145BF" w:rsidRPr="002C0CB1" w:rsidRDefault="00C145BF" w:rsidP="00C145BF">
    <w:pPr>
      <w:pBdr>
        <w:top w:val="single" w:sz="4" w:space="1" w:color="auto"/>
      </w:pBdr>
      <w:jc w:val="center"/>
      <w:rPr>
        <w:rFonts w:cstheme="minorHAnsi"/>
        <w:sz w:val="16"/>
        <w:szCs w:val="16"/>
      </w:rPr>
    </w:pPr>
    <w:r w:rsidRPr="002C0CB1">
      <w:rPr>
        <w:rFonts w:cstheme="minorHAnsi"/>
        <w:sz w:val="16"/>
        <w:szCs w:val="16"/>
      </w:rPr>
      <w:t>Sede: Istituto Tecnico Industriale V.le Carducci, 9 – 36078 Valdagno (VI) – Tel. 0445 401007</w:t>
    </w:r>
  </w:p>
  <w:p w14:paraId="25763059" w14:textId="77777777" w:rsidR="00C145BF" w:rsidRPr="002C0CB1" w:rsidRDefault="00C145BF" w:rsidP="00C145BF">
    <w:pPr>
      <w:jc w:val="center"/>
      <w:rPr>
        <w:rFonts w:cstheme="minorHAnsi"/>
        <w:sz w:val="16"/>
        <w:szCs w:val="16"/>
      </w:rPr>
    </w:pPr>
    <w:r w:rsidRPr="002C0CB1">
      <w:rPr>
        <w:rFonts w:cstheme="minorHAnsi"/>
        <w:sz w:val="16"/>
        <w:szCs w:val="16"/>
      </w:rPr>
      <w:t>Sez. associata: Istituto Tecnico Economico V.le Trento, 1 – 36078 Valdagno (VI) – Tel. 0445 401197</w:t>
    </w:r>
  </w:p>
  <w:p w14:paraId="42298858" w14:textId="77777777" w:rsidR="00C145BF" w:rsidRPr="002C0CB1" w:rsidRDefault="00C145BF" w:rsidP="00C145BF">
    <w:pPr>
      <w:jc w:val="center"/>
      <w:rPr>
        <w:rFonts w:cstheme="minorHAnsi"/>
        <w:sz w:val="16"/>
        <w:szCs w:val="16"/>
      </w:rPr>
    </w:pPr>
    <w:r w:rsidRPr="002C0CB1">
      <w:rPr>
        <w:rFonts w:cstheme="minorHAnsi"/>
        <w:sz w:val="16"/>
        <w:szCs w:val="16"/>
      </w:rPr>
      <w:t>Sez. associata: Istituto Professionale Via A. De Gasperi, 1 – 36078 Valdagno (VI) – Tel. 0445 401197</w:t>
    </w:r>
  </w:p>
  <w:p w14:paraId="4E6072C8" w14:textId="77777777" w:rsidR="00F848B3" w:rsidRPr="00C145BF" w:rsidRDefault="00C145BF" w:rsidP="00C145BF">
    <w:pPr>
      <w:pStyle w:val="Pidipagina"/>
      <w:jc w:val="center"/>
      <w:rPr>
        <w:rFonts w:asciiTheme="minorHAnsi" w:hAnsiTheme="minorHAnsi" w:cstheme="minorHAnsi"/>
        <w:sz w:val="18"/>
      </w:rPr>
    </w:pPr>
    <w:r w:rsidRPr="002C0CB1">
      <w:rPr>
        <w:rFonts w:asciiTheme="minorHAnsi" w:hAnsiTheme="minorHAnsi" w:cstheme="minorHAnsi"/>
        <w:sz w:val="16"/>
        <w:szCs w:val="16"/>
      </w:rPr>
      <w:t xml:space="preserve">C.F.: 94020110246 - Codice Scuola: </w:t>
    </w:r>
    <w:proofErr w:type="spellStart"/>
    <w:r w:rsidRPr="002C0CB1">
      <w:rPr>
        <w:rFonts w:asciiTheme="minorHAnsi" w:hAnsiTheme="minorHAnsi" w:cstheme="minorHAnsi"/>
        <w:sz w:val="16"/>
        <w:szCs w:val="16"/>
      </w:rPr>
      <w:t>VIIS022004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76BF4" w14:textId="77777777" w:rsidR="00C145BF" w:rsidRPr="002C0CB1" w:rsidRDefault="00C145BF" w:rsidP="00C145BF">
    <w:pPr>
      <w:pStyle w:val="Pidipagina"/>
      <w:tabs>
        <w:tab w:val="clear" w:pos="4819"/>
      </w:tabs>
      <w:jc w:val="right"/>
      <w:rPr>
        <w:rFonts w:asciiTheme="minorHAnsi" w:hAnsiTheme="minorHAnsi" w:cstheme="minorHAnsi"/>
        <w:sz w:val="18"/>
      </w:rPr>
    </w:pPr>
    <w:r w:rsidRPr="002C0CB1">
      <w:rPr>
        <w:rFonts w:asciiTheme="minorHAnsi" w:hAnsiTheme="minorHAnsi" w:cstheme="minorHAnsi"/>
        <w:sz w:val="18"/>
      </w:rPr>
      <w:t xml:space="preserve">Pag. </w:t>
    </w:r>
    <w:r w:rsidRPr="002C0CB1">
      <w:rPr>
        <w:rFonts w:asciiTheme="minorHAnsi" w:hAnsiTheme="minorHAnsi" w:cstheme="minorHAnsi"/>
        <w:sz w:val="18"/>
      </w:rPr>
      <w:fldChar w:fldCharType="begin"/>
    </w:r>
    <w:r w:rsidRPr="002C0CB1">
      <w:rPr>
        <w:rFonts w:asciiTheme="minorHAnsi" w:hAnsiTheme="minorHAnsi" w:cstheme="minorHAnsi"/>
        <w:sz w:val="18"/>
      </w:rPr>
      <w:instrText>PAGE   \* MERGEFORMAT</w:instrText>
    </w:r>
    <w:r w:rsidRPr="002C0CB1">
      <w:rPr>
        <w:rFonts w:asciiTheme="minorHAnsi" w:hAnsiTheme="minorHAnsi" w:cstheme="minorHAnsi"/>
        <w:sz w:val="18"/>
      </w:rPr>
      <w:fldChar w:fldCharType="separate"/>
    </w:r>
    <w:r w:rsidR="00AB1B39">
      <w:rPr>
        <w:rFonts w:asciiTheme="minorHAnsi" w:hAnsiTheme="minorHAnsi" w:cstheme="minorHAnsi"/>
        <w:noProof/>
        <w:sz w:val="18"/>
      </w:rPr>
      <w:t>1</w:t>
    </w:r>
    <w:r w:rsidRPr="002C0CB1">
      <w:rPr>
        <w:rFonts w:asciiTheme="minorHAnsi" w:hAnsiTheme="minorHAnsi" w:cstheme="minorHAnsi"/>
        <w:sz w:val="18"/>
      </w:rPr>
      <w:fldChar w:fldCharType="end"/>
    </w:r>
    <w:r w:rsidRPr="002C0CB1">
      <w:rPr>
        <w:rFonts w:asciiTheme="minorHAnsi" w:hAnsiTheme="minorHAnsi" w:cstheme="minorHAnsi"/>
        <w:sz w:val="18"/>
      </w:rPr>
      <w:t>/</w:t>
    </w:r>
    <w:r w:rsidRPr="002C0CB1">
      <w:rPr>
        <w:rFonts w:asciiTheme="minorHAnsi" w:hAnsiTheme="minorHAnsi" w:cstheme="minorHAnsi"/>
        <w:sz w:val="18"/>
      </w:rPr>
      <w:fldChar w:fldCharType="begin"/>
    </w:r>
    <w:r w:rsidRPr="002C0CB1">
      <w:rPr>
        <w:rFonts w:asciiTheme="minorHAnsi" w:hAnsiTheme="minorHAnsi" w:cstheme="minorHAnsi"/>
        <w:sz w:val="18"/>
      </w:rPr>
      <w:instrText xml:space="preserve"> NUMPAGES   \* MERGEFORMAT </w:instrText>
    </w:r>
    <w:r w:rsidRPr="002C0CB1">
      <w:rPr>
        <w:rFonts w:asciiTheme="minorHAnsi" w:hAnsiTheme="minorHAnsi" w:cstheme="minorHAnsi"/>
        <w:sz w:val="18"/>
      </w:rPr>
      <w:fldChar w:fldCharType="separate"/>
    </w:r>
    <w:r w:rsidR="00AB1B39">
      <w:rPr>
        <w:rFonts w:asciiTheme="minorHAnsi" w:hAnsiTheme="minorHAnsi" w:cstheme="minorHAnsi"/>
        <w:noProof/>
        <w:sz w:val="18"/>
      </w:rPr>
      <w:t>2</w:t>
    </w:r>
    <w:r w:rsidRPr="002C0CB1">
      <w:rPr>
        <w:rFonts w:asciiTheme="minorHAnsi" w:hAnsiTheme="minorHAnsi" w:cstheme="minorHAnsi"/>
        <w:sz w:val="18"/>
      </w:rPr>
      <w:fldChar w:fldCharType="end"/>
    </w:r>
  </w:p>
  <w:p w14:paraId="6BB55F0F" w14:textId="77777777" w:rsidR="00C145BF" w:rsidRPr="002C0CB1" w:rsidRDefault="00C145BF" w:rsidP="00C145BF">
    <w:pPr>
      <w:pBdr>
        <w:top w:val="single" w:sz="4" w:space="1" w:color="auto"/>
      </w:pBdr>
      <w:jc w:val="center"/>
      <w:rPr>
        <w:rFonts w:cstheme="minorHAnsi"/>
        <w:sz w:val="16"/>
        <w:szCs w:val="16"/>
      </w:rPr>
    </w:pPr>
    <w:r w:rsidRPr="002C0CB1">
      <w:rPr>
        <w:rFonts w:cstheme="minorHAnsi"/>
        <w:sz w:val="16"/>
        <w:szCs w:val="16"/>
      </w:rPr>
      <w:t>Sede: Istituto Tecnico Industriale V.le Carducci, 9 – 36078 Valdagno (VI) – Tel. 0445 401007</w:t>
    </w:r>
  </w:p>
  <w:p w14:paraId="280CA01D" w14:textId="77777777" w:rsidR="00C145BF" w:rsidRPr="002C0CB1" w:rsidRDefault="00C145BF" w:rsidP="00C145BF">
    <w:pPr>
      <w:jc w:val="center"/>
      <w:rPr>
        <w:rFonts w:cstheme="minorHAnsi"/>
        <w:sz w:val="16"/>
        <w:szCs w:val="16"/>
      </w:rPr>
    </w:pPr>
    <w:r w:rsidRPr="002C0CB1">
      <w:rPr>
        <w:rFonts w:cstheme="minorHAnsi"/>
        <w:sz w:val="16"/>
        <w:szCs w:val="16"/>
      </w:rPr>
      <w:t>Sez. associata: Istituto Tecnico Economico V.le Trento, 1 – 36078 Valdagno (VI) – Tel. 0445 401197</w:t>
    </w:r>
  </w:p>
  <w:p w14:paraId="07672E1D" w14:textId="77777777" w:rsidR="00C145BF" w:rsidRPr="002C0CB1" w:rsidRDefault="00C145BF" w:rsidP="00C145BF">
    <w:pPr>
      <w:jc w:val="center"/>
      <w:rPr>
        <w:rFonts w:cstheme="minorHAnsi"/>
        <w:sz w:val="16"/>
        <w:szCs w:val="16"/>
      </w:rPr>
    </w:pPr>
    <w:r w:rsidRPr="002C0CB1">
      <w:rPr>
        <w:rFonts w:cstheme="minorHAnsi"/>
        <w:sz w:val="16"/>
        <w:szCs w:val="16"/>
      </w:rPr>
      <w:t>Sez. associata: Istituto Professionale Via A. De Gasperi, 1 – 36078 Valdagno (VI) – Tel. 0445 401197</w:t>
    </w:r>
  </w:p>
  <w:p w14:paraId="1C60BD25" w14:textId="77777777" w:rsidR="00011EEB" w:rsidRPr="00C145BF" w:rsidRDefault="00C145BF" w:rsidP="00C145BF">
    <w:pPr>
      <w:pStyle w:val="Pidipagina"/>
      <w:jc w:val="center"/>
      <w:rPr>
        <w:rFonts w:asciiTheme="minorHAnsi" w:hAnsiTheme="minorHAnsi" w:cstheme="minorHAnsi"/>
        <w:sz w:val="18"/>
      </w:rPr>
    </w:pPr>
    <w:r w:rsidRPr="002C0CB1">
      <w:rPr>
        <w:rFonts w:asciiTheme="minorHAnsi" w:hAnsiTheme="minorHAnsi" w:cstheme="minorHAnsi"/>
        <w:sz w:val="16"/>
        <w:szCs w:val="16"/>
      </w:rPr>
      <w:t xml:space="preserve">C.F.: 94020110246 - Codice Scuola: </w:t>
    </w:r>
    <w:proofErr w:type="spellStart"/>
    <w:r w:rsidRPr="002C0CB1">
      <w:rPr>
        <w:rFonts w:asciiTheme="minorHAnsi" w:hAnsiTheme="minorHAnsi" w:cstheme="minorHAnsi"/>
        <w:sz w:val="16"/>
        <w:szCs w:val="16"/>
      </w:rPr>
      <w:t>VIIS022004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D8751" w14:textId="77777777" w:rsidR="00085426" w:rsidRDefault="00085426">
      <w:r>
        <w:separator/>
      </w:r>
    </w:p>
  </w:footnote>
  <w:footnote w:type="continuationSeparator" w:id="0">
    <w:p w14:paraId="72650152" w14:textId="77777777" w:rsidR="00085426" w:rsidRDefault="00085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69"/>
      <w:gridCol w:w="1453"/>
      <w:gridCol w:w="7155"/>
    </w:tblGrid>
    <w:tr w:rsidR="002070DB" w14:paraId="258183B6" w14:textId="77777777" w:rsidTr="00AC588A">
      <w:trPr>
        <w:cantSplit/>
        <w:trHeight w:val="552"/>
        <w:jc w:val="center"/>
      </w:trPr>
      <w:tc>
        <w:tcPr>
          <w:tcW w:w="9777" w:type="dxa"/>
          <w:gridSpan w:val="3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64BC43CA" w14:textId="5DA51000" w:rsidR="002070DB" w:rsidRDefault="00817EB0" w:rsidP="00817EB0">
          <w:pPr>
            <w:jc w:val="center"/>
            <w:rPr>
              <w:rFonts w:ascii="Tahoma" w:hAnsi="Tahoma"/>
            </w:rPr>
          </w:pPr>
          <w:r>
            <w:rPr>
              <w:noProof/>
            </w:rPr>
            <w:drawing>
              <wp:inline distT="0" distB="0" distL="0" distR="0" wp14:anchorId="2063BC33" wp14:editId="2D37AF18">
                <wp:extent cx="3383280" cy="1124585"/>
                <wp:effectExtent l="0" t="0" r="7620" b="0"/>
                <wp:docPr id="980266799" name="Immagine 98026679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3280" cy="1124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070DB" w14:paraId="24B4774A" w14:textId="77777777" w:rsidTr="00AC588A">
      <w:trPr>
        <w:cantSplit/>
        <w:trHeight w:val="552"/>
        <w:jc w:val="center"/>
      </w:trPr>
      <w:tc>
        <w:tcPr>
          <w:tcW w:w="2622" w:type="dxa"/>
          <w:gridSpan w:val="2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74A6A319" w14:textId="77777777" w:rsidR="002070DB" w:rsidRPr="00011EEB" w:rsidRDefault="00A54544">
          <w:pPr>
            <w:pStyle w:val="Normale1"/>
            <w:jc w:val="center"/>
            <w:rPr>
              <w:rFonts w:ascii="Calibri" w:hAnsi="Calibri" w:cs="Calibri"/>
              <w:sz w:val="22"/>
              <w:szCs w:val="22"/>
            </w:rPr>
          </w:pPr>
          <w:proofErr w:type="spellStart"/>
          <w:r w:rsidRPr="00011EEB">
            <w:rPr>
              <w:rFonts w:ascii="Calibri" w:hAnsi="Calibri" w:cs="Calibri"/>
              <w:b/>
              <w:bCs/>
              <w:sz w:val="22"/>
              <w:szCs w:val="22"/>
            </w:rPr>
            <w:t>DODD04</w:t>
          </w:r>
          <w:proofErr w:type="spellEnd"/>
        </w:p>
      </w:tc>
      <w:tc>
        <w:tcPr>
          <w:tcW w:w="715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37CBE8F3" w14:textId="77777777" w:rsidR="002070DB" w:rsidRPr="00011EEB" w:rsidRDefault="00A54544">
          <w:pPr>
            <w:pStyle w:val="Normale1"/>
            <w:jc w:val="center"/>
            <w:rPr>
              <w:rFonts w:ascii="Calibri" w:hAnsi="Calibri" w:cs="Calibri"/>
              <w:sz w:val="22"/>
              <w:szCs w:val="22"/>
            </w:rPr>
          </w:pPr>
          <w:r w:rsidRPr="00011EEB">
            <w:rPr>
              <w:rFonts w:ascii="Calibri" w:hAnsi="Calibri" w:cs="Calibri"/>
              <w:sz w:val="22"/>
              <w:szCs w:val="22"/>
            </w:rPr>
            <w:t>VERBALE RIUNIONE DI DIPARTIMENTO</w:t>
          </w:r>
        </w:p>
      </w:tc>
    </w:tr>
    <w:tr w:rsidR="002070DB" w14:paraId="6C30E49B" w14:textId="77777777" w:rsidTr="00AC588A">
      <w:trPr>
        <w:cantSplit/>
        <w:jc w:val="center"/>
      </w:trPr>
      <w:tc>
        <w:tcPr>
          <w:tcW w:w="116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3A511086" w14:textId="77777777" w:rsidR="002070DB" w:rsidRPr="00011EEB" w:rsidRDefault="00A54544">
          <w:pPr>
            <w:pStyle w:val="Normale1"/>
            <w:jc w:val="center"/>
            <w:rPr>
              <w:rFonts w:ascii="Calibri" w:hAnsi="Calibri" w:cs="Calibri"/>
              <w:sz w:val="22"/>
              <w:szCs w:val="22"/>
            </w:rPr>
          </w:pPr>
          <w:r w:rsidRPr="00011EEB">
            <w:rPr>
              <w:rFonts w:ascii="Calibri" w:hAnsi="Calibri" w:cs="Calibri"/>
              <w:bCs/>
              <w:sz w:val="22"/>
              <w:szCs w:val="22"/>
            </w:rPr>
            <w:t>REV. N°</w:t>
          </w:r>
        </w:p>
      </w:tc>
      <w:tc>
        <w:tcPr>
          <w:tcW w:w="14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52F3B8D3" w14:textId="77777777" w:rsidR="002070DB" w:rsidRPr="00011EEB" w:rsidRDefault="00A54544">
          <w:pPr>
            <w:pStyle w:val="Normale1"/>
            <w:jc w:val="center"/>
            <w:rPr>
              <w:rFonts w:ascii="Calibri" w:hAnsi="Calibri" w:cs="Calibri"/>
              <w:sz w:val="22"/>
              <w:szCs w:val="22"/>
            </w:rPr>
          </w:pPr>
          <w:r w:rsidRPr="00011EEB">
            <w:rPr>
              <w:rFonts w:ascii="Calibri" w:hAnsi="Calibri" w:cs="Calibri"/>
              <w:bCs/>
              <w:sz w:val="22"/>
              <w:szCs w:val="22"/>
            </w:rPr>
            <w:t xml:space="preserve">DATA REV. </w:t>
          </w:r>
        </w:p>
      </w:tc>
      <w:tc>
        <w:tcPr>
          <w:tcW w:w="7155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6B064FD1" w14:textId="77777777" w:rsidR="002070DB" w:rsidRPr="00011EEB" w:rsidRDefault="002070DB">
          <w:pPr>
            <w:rPr>
              <w:rFonts w:cs="Calibri"/>
              <w:szCs w:val="22"/>
            </w:rPr>
          </w:pPr>
        </w:p>
      </w:tc>
    </w:tr>
    <w:tr w:rsidR="002070DB" w14:paraId="2EEF6197" w14:textId="77777777" w:rsidTr="00AC588A">
      <w:trPr>
        <w:cantSplit/>
        <w:jc w:val="center"/>
      </w:trPr>
      <w:tc>
        <w:tcPr>
          <w:tcW w:w="116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2ABF0CDD" w14:textId="27AA93B3" w:rsidR="002070DB" w:rsidRPr="00011EEB" w:rsidRDefault="00DC0F77">
          <w:pPr>
            <w:pStyle w:val="Normale1"/>
            <w:jc w:val="center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bCs/>
              <w:sz w:val="22"/>
              <w:szCs w:val="22"/>
            </w:rPr>
            <w:t>0</w:t>
          </w:r>
          <w:r w:rsidR="00AC588A">
            <w:rPr>
              <w:rFonts w:ascii="Calibri" w:hAnsi="Calibri" w:cs="Calibri"/>
              <w:bCs/>
              <w:sz w:val="22"/>
              <w:szCs w:val="22"/>
            </w:rPr>
            <w:t>3</w:t>
          </w:r>
        </w:p>
      </w:tc>
      <w:tc>
        <w:tcPr>
          <w:tcW w:w="14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7E5D4C2E" w14:textId="68D898DC" w:rsidR="002070DB" w:rsidRPr="00011EEB" w:rsidRDefault="00AC588A">
          <w:pPr>
            <w:pStyle w:val="Normale1"/>
            <w:jc w:val="center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bCs/>
              <w:sz w:val="22"/>
              <w:szCs w:val="22"/>
            </w:rPr>
            <w:t>10/2024</w:t>
          </w:r>
        </w:p>
      </w:tc>
      <w:tc>
        <w:tcPr>
          <w:tcW w:w="7155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5C406F01" w14:textId="77777777" w:rsidR="002070DB" w:rsidRPr="00011EEB" w:rsidRDefault="002070DB">
          <w:pPr>
            <w:rPr>
              <w:rFonts w:cs="Calibri"/>
              <w:szCs w:val="22"/>
            </w:rPr>
          </w:pPr>
        </w:p>
      </w:tc>
    </w:tr>
  </w:tbl>
  <w:p w14:paraId="307FAABC" w14:textId="77777777" w:rsidR="002070DB" w:rsidRDefault="002070DB" w:rsidP="00011EEB"/>
  <w:p w14:paraId="2CC5AFB6" w14:textId="77777777" w:rsidR="00F848B3" w:rsidRDefault="00F848B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69"/>
      <w:gridCol w:w="1453"/>
      <w:gridCol w:w="7155"/>
    </w:tblGrid>
    <w:tr w:rsidR="00C145BF" w14:paraId="63763F47" w14:textId="77777777" w:rsidTr="00DA05EC">
      <w:trPr>
        <w:cantSplit/>
        <w:trHeight w:val="552"/>
      </w:trPr>
      <w:tc>
        <w:tcPr>
          <w:tcW w:w="9777" w:type="dxa"/>
          <w:gridSpan w:val="3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21981BFB" w14:textId="07C974D3" w:rsidR="00C145BF" w:rsidRDefault="008B7541" w:rsidP="008B7541">
          <w:pPr>
            <w:jc w:val="center"/>
            <w:rPr>
              <w:rFonts w:ascii="Tahoma" w:hAnsi="Tahoma"/>
            </w:rPr>
          </w:pPr>
          <w:r>
            <w:rPr>
              <w:noProof/>
            </w:rPr>
            <w:drawing>
              <wp:inline distT="0" distB="0" distL="0" distR="0" wp14:anchorId="5693876F" wp14:editId="74BFA3C8">
                <wp:extent cx="3383280" cy="1124585"/>
                <wp:effectExtent l="0" t="0" r="7620" b="0"/>
                <wp:docPr id="5" name="Immagin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3280" cy="1124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145BF" w14:paraId="044F1779" w14:textId="77777777" w:rsidTr="00DA05EC">
      <w:trPr>
        <w:cantSplit/>
        <w:trHeight w:val="552"/>
      </w:trPr>
      <w:tc>
        <w:tcPr>
          <w:tcW w:w="2622" w:type="dxa"/>
          <w:gridSpan w:val="2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4A66717E" w14:textId="77777777" w:rsidR="00C145BF" w:rsidRPr="00011EEB" w:rsidRDefault="00C145BF" w:rsidP="00DA05EC">
          <w:pPr>
            <w:pStyle w:val="Normale1"/>
            <w:jc w:val="center"/>
            <w:rPr>
              <w:rFonts w:ascii="Calibri" w:hAnsi="Calibri" w:cs="Calibri"/>
              <w:sz w:val="22"/>
              <w:szCs w:val="22"/>
            </w:rPr>
          </w:pPr>
          <w:proofErr w:type="spellStart"/>
          <w:r w:rsidRPr="00011EEB">
            <w:rPr>
              <w:rFonts w:ascii="Calibri" w:hAnsi="Calibri" w:cs="Calibri"/>
              <w:b/>
              <w:bCs/>
              <w:sz w:val="22"/>
              <w:szCs w:val="22"/>
            </w:rPr>
            <w:t>DODD04</w:t>
          </w:r>
          <w:proofErr w:type="spellEnd"/>
        </w:p>
      </w:tc>
      <w:tc>
        <w:tcPr>
          <w:tcW w:w="715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571CBB6D" w14:textId="77777777" w:rsidR="00C145BF" w:rsidRPr="00011EEB" w:rsidRDefault="00C145BF" w:rsidP="00DA05EC">
          <w:pPr>
            <w:pStyle w:val="Normale1"/>
            <w:jc w:val="center"/>
            <w:rPr>
              <w:rFonts w:ascii="Calibri" w:hAnsi="Calibri" w:cs="Calibri"/>
              <w:sz w:val="22"/>
              <w:szCs w:val="22"/>
            </w:rPr>
          </w:pPr>
          <w:r w:rsidRPr="00011EEB">
            <w:rPr>
              <w:rFonts w:ascii="Calibri" w:hAnsi="Calibri" w:cs="Calibri"/>
              <w:sz w:val="22"/>
              <w:szCs w:val="22"/>
            </w:rPr>
            <w:t>VERBALE RIUNIONE DI DIPARTIMENTO</w:t>
          </w:r>
        </w:p>
      </w:tc>
    </w:tr>
    <w:tr w:rsidR="00C145BF" w14:paraId="17BCFAE5" w14:textId="77777777" w:rsidTr="00DA05EC">
      <w:trPr>
        <w:cantSplit/>
      </w:trPr>
      <w:tc>
        <w:tcPr>
          <w:tcW w:w="116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69442C62" w14:textId="77777777" w:rsidR="00C145BF" w:rsidRPr="00011EEB" w:rsidRDefault="00C145BF" w:rsidP="00DA05EC">
          <w:pPr>
            <w:pStyle w:val="Normale1"/>
            <w:jc w:val="center"/>
            <w:rPr>
              <w:rFonts w:ascii="Calibri" w:hAnsi="Calibri" w:cs="Calibri"/>
              <w:sz w:val="22"/>
              <w:szCs w:val="22"/>
            </w:rPr>
          </w:pPr>
          <w:r w:rsidRPr="00011EEB">
            <w:rPr>
              <w:rFonts w:ascii="Calibri" w:hAnsi="Calibri" w:cs="Calibri"/>
              <w:bCs/>
              <w:sz w:val="22"/>
              <w:szCs w:val="22"/>
            </w:rPr>
            <w:t>REV. N°</w:t>
          </w:r>
        </w:p>
      </w:tc>
      <w:tc>
        <w:tcPr>
          <w:tcW w:w="14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7767AAFA" w14:textId="77777777" w:rsidR="00C145BF" w:rsidRPr="00011EEB" w:rsidRDefault="00C145BF" w:rsidP="00DA05EC">
          <w:pPr>
            <w:pStyle w:val="Normale1"/>
            <w:jc w:val="center"/>
            <w:rPr>
              <w:rFonts w:ascii="Calibri" w:hAnsi="Calibri" w:cs="Calibri"/>
              <w:sz w:val="22"/>
              <w:szCs w:val="22"/>
            </w:rPr>
          </w:pPr>
          <w:r w:rsidRPr="00011EEB">
            <w:rPr>
              <w:rFonts w:ascii="Calibri" w:hAnsi="Calibri" w:cs="Calibri"/>
              <w:bCs/>
              <w:sz w:val="22"/>
              <w:szCs w:val="22"/>
            </w:rPr>
            <w:t xml:space="preserve">DATA REV. </w:t>
          </w:r>
        </w:p>
      </w:tc>
      <w:tc>
        <w:tcPr>
          <w:tcW w:w="7155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5F1730EE" w14:textId="77777777" w:rsidR="00C145BF" w:rsidRPr="00011EEB" w:rsidRDefault="00C145BF" w:rsidP="00DA05EC">
          <w:pPr>
            <w:rPr>
              <w:rFonts w:cs="Calibri"/>
              <w:szCs w:val="22"/>
            </w:rPr>
          </w:pPr>
        </w:p>
      </w:tc>
    </w:tr>
    <w:tr w:rsidR="00C145BF" w14:paraId="374CC509" w14:textId="77777777" w:rsidTr="00DA05EC">
      <w:trPr>
        <w:cantSplit/>
      </w:trPr>
      <w:tc>
        <w:tcPr>
          <w:tcW w:w="116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47F1F443" w14:textId="77777777" w:rsidR="00C145BF" w:rsidRPr="00011EEB" w:rsidRDefault="00C145BF" w:rsidP="00DA05EC">
          <w:pPr>
            <w:pStyle w:val="Normale1"/>
            <w:jc w:val="center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bCs/>
              <w:sz w:val="22"/>
              <w:szCs w:val="22"/>
            </w:rPr>
            <w:t>02</w:t>
          </w:r>
        </w:p>
      </w:tc>
      <w:tc>
        <w:tcPr>
          <w:tcW w:w="14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28349CB6" w14:textId="77777777" w:rsidR="00C145BF" w:rsidRPr="00011EEB" w:rsidRDefault="00C145BF" w:rsidP="00DA05EC">
          <w:pPr>
            <w:pStyle w:val="Normale1"/>
            <w:jc w:val="center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bCs/>
              <w:sz w:val="22"/>
              <w:szCs w:val="22"/>
            </w:rPr>
            <w:t>08/2019</w:t>
          </w:r>
        </w:p>
      </w:tc>
      <w:tc>
        <w:tcPr>
          <w:tcW w:w="7155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056CBAF4" w14:textId="77777777" w:rsidR="00C145BF" w:rsidRPr="00011EEB" w:rsidRDefault="00C145BF" w:rsidP="00DA05EC">
          <w:pPr>
            <w:rPr>
              <w:rFonts w:cs="Calibri"/>
              <w:szCs w:val="22"/>
            </w:rPr>
          </w:pPr>
        </w:p>
      </w:tc>
    </w:tr>
  </w:tbl>
  <w:p w14:paraId="172FAC0F" w14:textId="77777777" w:rsidR="00011EEB" w:rsidRDefault="00011EEB" w:rsidP="00C145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num w:numId="1" w16cid:durableId="1390229222">
    <w:abstractNumId w:val="0"/>
  </w:num>
  <w:num w:numId="2" w16cid:durableId="147071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F8"/>
    <w:rsid w:val="00011EEB"/>
    <w:rsid w:val="00085426"/>
    <w:rsid w:val="000D5E95"/>
    <w:rsid w:val="002070DB"/>
    <w:rsid w:val="006531F9"/>
    <w:rsid w:val="006E0E1F"/>
    <w:rsid w:val="007348A1"/>
    <w:rsid w:val="00817EB0"/>
    <w:rsid w:val="008639F8"/>
    <w:rsid w:val="008B7541"/>
    <w:rsid w:val="00A54544"/>
    <w:rsid w:val="00AB1B39"/>
    <w:rsid w:val="00AC588A"/>
    <w:rsid w:val="00BA3C39"/>
    <w:rsid w:val="00C145BF"/>
    <w:rsid w:val="00DC0F77"/>
    <w:rsid w:val="00F8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0BF788"/>
  <w15:docId w15:val="{5FB658FC-46C9-4464-ADA4-6DB60306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45B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hAnsi="Calibri"/>
      <w:sz w:val="22"/>
    </w:rPr>
  </w:style>
  <w:style w:type="paragraph" w:styleId="Titolo1">
    <w:name w:val="heading 1"/>
    <w:basedOn w:val="Normale1"/>
    <w:next w:val="Normale1"/>
    <w:qFormat/>
    <w:pPr>
      <w:keepNext/>
      <w:numPr>
        <w:numId w:val="1"/>
      </w:numPr>
      <w:jc w:val="center"/>
      <w:outlineLvl w:val="0"/>
    </w:pPr>
    <w:rPr>
      <w:rFonts w:ascii="Tahoma" w:eastAsia="PMingLiU" w:hAnsi="Tahoma" w:cs="Tahoma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Numeropagina1">
    <w:name w:val="Numero pagina1"/>
    <w:basedOn w:val="Carpredefinitoparagrafo1"/>
  </w:style>
  <w:style w:type="character" w:customStyle="1" w:styleId="WWCharLFO2LVL1">
    <w:name w:val="WW_CharLFO2LVL1"/>
    <w:rPr>
      <w:rFonts w:ascii="Wingdings" w:hAnsi="Wingdings"/>
    </w:rPr>
  </w:style>
  <w:style w:type="character" w:customStyle="1" w:styleId="WWCharLFO2LVL2">
    <w:name w:val="WW_CharLFO2LVL2"/>
    <w:rPr>
      <w:rFonts w:ascii="Courier New" w:hAnsi="Courier New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5">
    <w:name w:val="WW_CharLFO2LVL5"/>
    <w:rPr>
      <w:rFonts w:ascii="Courier New" w:hAnsi="Courier New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8">
    <w:name w:val="WW_CharLFO2LVL8"/>
    <w:rPr>
      <w:rFonts w:ascii="Courier New" w:hAnsi="Courier New"/>
    </w:rPr>
  </w:style>
  <w:style w:type="character" w:customStyle="1" w:styleId="WWCharLFO2LVL9">
    <w:name w:val="WW_CharLFO2LVL9"/>
    <w:rPr>
      <w:rFonts w:ascii="Wingdings" w:hAnsi="Wingdings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customStyle="1" w:styleId="Normale1">
    <w:name w:val="Normal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</w:style>
  <w:style w:type="paragraph" w:styleId="Intestazione">
    <w:name w:val="header"/>
    <w:basedOn w:val="Normale1"/>
    <w:pPr>
      <w:tabs>
        <w:tab w:val="center" w:pos="4819"/>
        <w:tab w:val="right" w:pos="9638"/>
      </w:tabs>
    </w:pPr>
  </w:style>
  <w:style w:type="paragraph" w:styleId="Pidipagina">
    <w:name w:val="footer"/>
    <w:basedOn w:val="Normale1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E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EE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4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provvisorio: DODD03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MARZOTTO-LUZZATTI</dc:creator>
  <cp:lastModifiedBy>Prof. Riccardo Crosato</cp:lastModifiedBy>
  <cp:revision>3</cp:revision>
  <cp:lastPrinted>1900-12-31T22:00:00Z</cp:lastPrinted>
  <dcterms:created xsi:type="dcterms:W3CDTF">2024-10-08T19:31:00Z</dcterms:created>
  <dcterms:modified xsi:type="dcterms:W3CDTF">2024-10-08T19:34:00Z</dcterms:modified>
</cp:coreProperties>
</file>